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138"/>
        <w:gridCol w:w="218"/>
        <w:gridCol w:w="480"/>
        <w:gridCol w:w="10"/>
        <w:gridCol w:w="142"/>
        <w:gridCol w:w="710"/>
        <w:gridCol w:w="76"/>
        <w:gridCol w:w="62"/>
        <w:gridCol w:w="990"/>
        <w:gridCol w:w="365"/>
        <w:gridCol w:w="1193"/>
        <w:gridCol w:w="224"/>
        <w:gridCol w:w="132"/>
        <w:gridCol w:w="1069"/>
      </w:tblGrid>
      <w:tr w:rsidR="00D9001A" w:rsidRPr="00975E70" w:rsidTr="0022710B">
        <w:tc>
          <w:tcPr>
            <w:tcW w:w="9690" w:type="dxa"/>
            <w:gridSpan w:val="20"/>
            <w:tcBorders>
              <w:top w:val="single" w:sz="4" w:space="0" w:color="auto"/>
              <w:left w:val="single" w:sz="4" w:space="0" w:color="auto"/>
              <w:bottom w:val="single" w:sz="4" w:space="0" w:color="auto"/>
              <w:right w:val="single" w:sz="4" w:space="0" w:color="auto"/>
            </w:tcBorders>
            <w:shd w:val="clear" w:color="auto" w:fill="E6E6E6"/>
          </w:tcPr>
          <w:p w:rsidR="00D9001A" w:rsidRPr="00975E70" w:rsidRDefault="00D9001A" w:rsidP="0022710B">
            <w:pPr>
              <w:spacing w:line="264" w:lineRule="auto"/>
              <w:jc w:val="center"/>
              <w:rPr>
                <w:rFonts w:asciiTheme="majorHAnsi" w:hAnsiTheme="majorHAnsi" w:cstheme="majorHAnsi"/>
                <w:b/>
                <w:sz w:val="22"/>
                <w:szCs w:val="22"/>
              </w:rPr>
            </w:pPr>
            <w:bookmarkStart w:id="0" w:name="_GoBack"/>
            <w:bookmarkEnd w:id="0"/>
            <w:r w:rsidRPr="00975E70">
              <w:rPr>
                <w:rFonts w:asciiTheme="majorHAnsi" w:hAnsiTheme="majorHAnsi" w:cstheme="majorHAnsi"/>
                <w:b/>
                <w:sz w:val="22"/>
                <w:szCs w:val="22"/>
              </w:rPr>
              <w:t>UČNI NAČRT PREDMETA / COURSE SYLLABUS</w:t>
            </w:r>
          </w:p>
        </w:tc>
      </w:tr>
      <w:tr w:rsidR="00D9001A" w:rsidRPr="00D9001A" w:rsidTr="0022710B">
        <w:tc>
          <w:tcPr>
            <w:tcW w:w="1798" w:type="dxa"/>
            <w:gridSpan w:val="3"/>
          </w:tcPr>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2" w:type="dxa"/>
            <w:gridSpan w:val="17"/>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vizualna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kultura</w:t>
            </w:r>
            <w:proofErr w:type="spellEnd"/>
            <w:r w:rsidRPr="00975E70">
              <w:rPr>
                <w:rFonts w:asciiTheme="majorHAnsi" w:hAnsiTheme="majorHAnsi" w:cstheme="majorHAnsi"/>
                <w:sz w:val="22"/>
                <w:szCs w:val="22"/>
                <w:lang w:val="it-IT"/>
              </w:rPr>
              <w:t xml:space="preserve"> II</w:t>
            </w:r>
          </w:p>
        </w:tc>
      </w:tr>
      <w:tr w:rsidR="00D9001A" w:rsidRPr="00975E70" w:rsidTr="0022710B">
        <w:tc>
          <w:tcPr>
            <w:tcW w:w="1798" w:type="dxa"/>
            <w:gridSpan w:val="3"/>
          </w:tcPr>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2" w:type="dxa"/>
            <w:gridSpan w:val="17"/>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Design and Visual Culture II</w:t>
            </w:r>
          </w:p>
        </w:tc>
      </w:tr>
      <w:tr w:rsidR="00D9001A" w:rsidRPr="00975E70" w:rsidTr="0022710B">
        <w:tc>
          <w:tcPr>
            <w:tcW w:w="3306" w:type="dxa"/>
            <w:gridSpan w:val="5"/>
            <w:vAlign w:val="center"/>
          </w:tcPr>
          <w:p w:rsidR="00D9001A" w:rsidRPr="00975E70" w:rsidRDefault="00D9001A" w:rsidP="0022710B">
            <w:pPr>
              <w:spacing w:line="264" w:lineRule="auto"/>
              <w:jc w:val="center"/>
              <w:rPr>
                <w:rFonts w:asciiTheme="majorHAnsi" w:hAnsiTheme="majorHAnsi" w:cstheme="majorHAnsi"/>
                <w:b/>
                <w:sz w:val="22"/>
                <w:szCs w:val="22"/>
              </w:rPr>
            </w:pPr>
          </w:p>
        </w:tc>
        <w:tc>
          <w:tcPr>
            <w:tcW w:w="3401" w:type="dxa"/>
            <w:gridSpan w:val="10"/>
            <w:vAlign w:val="center"/>
          </w:tcPr>
          <w:p w:rsidR="00D9001A" w:rsidRPr="00975E70" w:rsidRDefault="00D9001A" w:rsidP="0022710B">
            <w:pPr>
              <w:spacing w:line="264" w:lineRule="auto"/>
              <w:jc w:val="center"/>
              <w:rPr>
                <w:rFonts w:asciiTheme="majorHAnsi" w:hAnsiTheme="majorHAnsi" w:cstheme="majorHAnsi"/>
                <w:b/>
                <w:sz w:val="22"/>
                <w:szCs w:val="22"/>
              </w:rPr>
            </w:pPr>
          </w:p>
        </w:tc>
        <w:tc>
          <w:tcPr>
            <w:tcW w:w="1558" w:type="dxa"/>
            <w:gridSpan w:val="2"/>
            <w:vAlign w:val="center"/>
          </w:tcPr>
          <w:p w:rsidR="00D9001A" w:rsidRPr="00975E70" w:rsidRDefault="00D9001A" w:rsidP="0022710B">
            <w:pPr>
              <w:spacing w:line="264" w:lineRule="auto"/>
              <w:jc w:val="center"/>
              <w:rPr>
                <w:rFonts w:asciiTheme="majorHAnsi" w:hAnsiTheme="majorHAnsi" w:cstheme="majorHAnsi"/>
                <w:b/>
                <w:sz w:val="22"/>
                <w:szCs w:val="22"/>
              </w:rPr>
            </w:pPr>
          </w:p>
        </w:tc>
        <w:tc>
          <w:tcPr>
            <w:tcW w:w="1425" w:type="dxa"/>
            <w:gridSpan w:val="3"/>
            <w:vAlign w:val="center"/>
          </w:tcPr>
          <w:p w:rsidR="00D9001A" w:rsidRPr="00975E70" w:rsidRDefault="00D9001A" w:rsidP="0022710B">
            <w:pPr>
              <w:spacing w:line="264" w:lineRule="auto"/>
              <w:jc w:val="center"/>
              <w:rPr>
                <w:rFonts w:asciiTheme="majorHAnsi" w:hAnsiTheme="majorHAnsi" w:cstheme="majorHAnsi"/>
                <w:b/>
                <w:sz w:val="22"/>
                <w:szCs w:val="22"/>
              </w:rPr>
            </w:pPr>
          </w:p>
        </w:tc>
      </w:tr>
      <w:tr w:rsidR="00D9001A" w:rsidRPr="00975E70" w:rsidTr="0022710B">
        <w:tc>
          <w:tcPr>
            <w:tcW w:w="3306" w:type="dxa"/>
            <w:gridSpan w:val="5"/>
            <w:tcBorders>
              <w:top w:val="nil"/>
              <w:left w:val="nil"/>
              <w:bottom w:val="single" w:sz="4" w:space="0" w:color="auto"/>
              <w:right w:val="nil"/>
            </w:tcBorders>
            <w:vAlign w:val="center"/>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D9001A" w:rsidRPr="00975E70" w:rsidRDefault="00D9001A" w:rsidP="0022710B">
            <w:pPr>
              <w:spacing w:line="264" w:lineRule="auto"/>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10"/>
            <w:tcBorders>
              <w:top w:val="nil"/>
              <w:left w:val="nil"/>
              <w:bottom w:val="single" w:sz="4" w:space="0" w:color="auto"/>
              <w:right w:val="nil"/>
            </w:tcBorders>
            <w:vAlign w:val="center"/>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5" w:type="dxa"/>
            <w:gridSpan w:val="3"/>
            <w:tcBorders>
              <w:top w:val="nil"/>
              <w:left w:val="nil"/>
              <w:bottom w:val="single" w:sz="4" w:space="0" w:color="auto"/>
              <w:right w:val="nil"/>
            </w:tcBorders>
            <w:vAlign w:val="center"/>
          </w:tcPr>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D9001A" w:rsidRPr="00975E70"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rPr>
                <w:rFonts w:asciiTheme="majorHAnsi" w:hAnsiTheme="majorHAnsi" w:cstheme="majorHAnsi"/>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3.</w:t>
            </w: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p>
        </w:tc>
      </w:tr>
      <w:tr w:rsidR="00D9001A" w:rsidRPr="00975E70" w:rsidTr="0022710B">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
                <w:bCs/>
                <w:sz w:val="22"/>
                <w:szCs w:val="22"/>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
                <w:bCs/>
                <w:sz w:val="22"/>
                <w:szCs w:val="22"/>
              </w:rPr>
            </w:pPr>
          </w:p>
        </w:tc>
      </w:tr>
      <w:tr w:rsidR="00D9001A" w:rsidRPr="00975E70" w:rsidTr="0022710B">
        <w:trPr>
          <w:trHeight w:val="103"/>
        </w:trPr>
        <w:tc>
          <w:tcPr>
            <w:tcW w:w="9690" w:type="dxa"/>
            <w:gridSpan w:val="20"/>
          </w:tcPr>
          <w:p w:rsidR="00D9001A" w:rsidRPr="00975E70" w:rsidRDefault="00D9001A" w:rsidP="0022710B">
            <w:pPr>
              <w:spacing w:line="264" w:lineRule="auto"/>
              <w:rPr>
                <w:rFonts w:asciiTheme="majorHAnsi" w:hAnsiTheme="majorHAnsi" w:cstheme="majorHAnsi"/>
                <w:b/>
                <w:bCs/>
                <w:sz w:val="22"/>
                <w:szCs w:val="22"/>
              </w:rPr>
            </w:pPr>
          </w:p>
        </w:tc>
      </w:tr>
      <w:tr w:rsidR="00D9001A" w:rsidRPr="00975E70" w:rsidTr="0022710B">
        <w:tc>
          <w:tcPr>
            <w:tcW w:w="5717" w:type="dxa"/>
            <w:gridSpan w:val="14"/>
            <w:tcBorders>
              <w:top w:val="nil"/>
              <w:left w:val="nil"/>
              <w:bottom w:val="nil"/>
              <w:right w:val="single" w:sz="4" w:space="0" w:color="auto"/>
            </w:tcBorders>
          </w:tcPr>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3" w:type="dxa"/>
            <w:gridSpan w:val="6"/>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D9001A" w:rsidRPr="00975E70" w:rsidTr="0022710B">
        <w:tc>
          <w:tcPr>
            <w:tcW w:w="5717" w:type="dxa"/>
            <w:gridSpan w:val="14"/>
          </w:tcPr>
          <w:p w:rsidR="00D9001A" w:rsidRPr="00975E70" w:rsidRDefault="00D9001A" w:rsidP="0022710B">
            <w:pPr>
              <w:spacing w:line="264" w:lineRule="auto"/>
              <w:rPr>
                <w:rFonts w:asciiTheme="majorHAnsi" w:hAnsiTheme="majorHAnsi" w:cstheme="majorHAnsi"/>
                <w:b/>
                <w:sz w:val="22"/>
                <w:szCs w:val="22"/>
              </w:rPr>
            </w:pPr>
          </w:p>
        </w:tc>
        <w:tc>
          <w:tcPr>
            <w:tcW w:w="3973" w:type="dxa"/>
            <w:gridSpan w:val="6"/>
            <w:tcBorders>
              <w:top w:val="single" w:sz="4" w:space="0" w:color="auto"/>
              <w:left w:val="nil"/>
              <w:bottom w:val="single" w:sz="4" w:space="0" w:color="auto"/>
              <w:right w:val="nil"/>
            </w:tcBorders>
          </w:tcPr>
          <w:p w:rsidR="00D9001A" w:rsidRPr="00975E70" w:rsidRDefault="00D9001A" w:rsidP="0022710B">
            <w:pPr>
              <w:spacing w:line="264" w:lineRule="auto"/>
              <w:rPr>
                <w:rFonts w:asciiTheme="majorHAnsi" w:hAnsiTheme="majorHAnsi" w:cstheme="majorHAnsi"/>
                <w:sz w:val="22"/>
                <w:szCs w:val="22"/>
              </w:rPr>
            </w:pPr>
          </w:p>
        </w:tc>
      </w:tr>
      <w:tr w:rsidR="00D9001A" w:rsidRPr="00975E70" w:rsidTr="0022710B">
        <w:tc>
          <w:tcPr>
            <w:tcW w:w="5717" w:type="dxa"/>
            <w:gridSpan w:val="14"/>
            <w:tcBorders>
              <w:top w:val="nil"/>
              <w:left w:val="nil"/>
              <w:bottom w:val="nil"/>
              <w:right w:val="single" w:sz="4" w:space="0" w:color="auto"/>
            </w:tcBorders>
          </w:tcPr>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3" w:type="dxa"/>
            <w:gridSpan w:val="6"/>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p>
        </w:tc>
      </w:tr>
      <w:tr w:rsidR="00D9001A" w:rsidRPr="00975E70" w:rsidTr="0022710B">
        <w:tc>
          <w:tcPr>
            <w:tcW w:w="9690" w:type="dxa"/>
            <w:gridSpan w:val="20"/>
          </w:tcPr>
          <w:p w:rsidR="00D9001A" w:rsidRPr="00975E70" w:rsidRDefault="00D9001A" w:rsidP="0022710B">
            <w:pPr>
              <w:spacing w:line="264" w:lineRule="auto"/>
              <w:rPr>
                <w:rFonts w:asciiTheme="majorHAnsi" w:hAnsiTheme="majorHAnsi" w:cstheme="majorHAnsi"/>
                <w:sz w:val="22"/>
                <w:szCs w:val="22"/>
              </w:rPr>
            </w:pPr>
          </w:p>
        </w:tc>
      </w:tr>
      <w:tr w:rsidR="00D9001A" w:rsidRPr="00975E70" w:rsidTr="0022710B">
        <w:tc>
          <w:tcPr>
            <w:tcW w:w="1409" w:type="dxa"/>
            <w:tcBorders>
              <w:top w:val="nil"/>
              <w:left w:val="nil"/>
              <w:bottom w:val="single" w:sz="4" w:space="0" w:color="auto"/>
              <w:right w:val="nil"/>
            </w:tcBorders>
            <w:vAlign w:val="center"/>
            <w:hideMark/>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D9001A" w:rsidRPr="00975E70" w:rsidRDefault="00D9001A" w:rsidP="0022710B">
            <w:pPr>
              <w:spacing w:line="264" w:lineRule="auto"/>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hideMark/>
          </w:tcPr>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4"/>
            <w:tcBorders>
              <w:top w:val="nil"/>
              <w:left w:val="nil"/>
              <w:bottom w:val="single" w:sz="4" w:space="0" w:color="auto"/>
              <w:right w:val="nil"/>
            </w:tcBorders>
            <w:vAlign w:val="center"/>
            <w:hideMark/>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p>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Tutorials</w:t>
            </w:r>
          </w:p>
        </w:tc>
        <w:tc>
          <w:tcPr>
            <w:tcW w:w="1418" w:type="dxa"/>
            <w:gridSpan w:val="5"/>
            <w:tcBorders>
              <w:top w:val="nil"/>
              <w:left w:val="nil"/>
              <w:bottom w:val="single" w:sz="4" w:space="0" w:color="auto"/>
              <w:right w:val="nil"/>
            </w:tcBorders>
            <w:vAlign w:val="center"/>
            <w:hideMark/>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Klinične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Clinical work</w:t>
            </w:r>
          </w:p>
        </w:tc>
        <w:tc>
          <w:tcPr>
            <w:tcW w:w="1417" w:type="dxa"/>
            <w:gridSpan w:val="3"/>
            <w:tcBorders>
              <w:top w:val="nil"/>
              <w:left w:val="nil"/>
              <w:bottom w:val="single" w:sz="4" w:space="0" w:color="auto"/>
              <w:right w:val="nil"/>
            </w:tcBorders>
            <w:vAlign w:val="center"/>
            <w:hideMark/>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Druge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oblike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hideMark/>
          </w:tcPr>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D9001A" w:rsidRPr="00975E70" w:rsidRDefault="00D9001A"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D9001A" w:rsidRPr="00975E70" w:rsidRDefault="00D9001A" w:rsidP="0022710B">
            <w:pPr>
              <w:spacing w:line="264" w:lineRule="auto"/>
              <w:jc w:val="center"/>
              <w:rPr>
                <w:rFonts w:asciiTheme="majorHAnsi" w:hAnsiTheme="majorHAnsi" w:cstheme="majorHAnsi"/>
                <w:b/>
                <w:bCs/>
                <w:sz w:val="22"/>
                <w:szCs w:val="22"/>
              </w:rPr>
            </w:pPr>
          </w:p>
        </w:tc>
        <w:tc>
          <w:tcPr>
            <w:tcW w:w="1069" w:type="dxa"/>
            <w:tcBorders>
              <w:top w:val="nil"/>
              <w:left w:val="nil"/>
              <w:bottom w:val="single" w:sz="4" w:space="0" w:color="auto"/>
              <w:right w:val="nil"/>
            </w:tcBorders>
            <w:vAlign w:val="center"/>
            <w:hideMark/>
          </w:tcPr>
          <w:p w:rsidR="00D9001A" w:rsidRPr="00975E70" w:rsidRDefault="00D9001A"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D9001A" w:rsidRPr="00975E70" w:rsidTr="0022710B">
        <w:trPr>
          <w:trHeight w:val="318"/>
        </w:trPr>
        <w:tc>
          <w:tcPr>
            <w:tcW w:w="1409" w:type="dxa"/>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18</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8</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23 (11 V, 12 TV)</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71</w:t>
            </w:r>
          </w:p>
        </w:tc>
        <w:tc>
          <w:tcPr>
            <w:tcW w:w="132" w:type="dxa"/>
            <w:tcBorders>
              <w:top w:val="nil"/>
              <w:left w:val="single" w:sz="4" w:space="0" w:color="auto"/>
              <w:bottom w:val="nil"/>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rsidR="00D9001A" w:rsidRPr="00975E70" w:rsidRDefault="00D9001A"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4</w:t>
            </w:r>
          </w:p>
        </w:tc>
      </w:tr>
      <w:tr w:rsidR="00D9001A" w:rsidRPr="00975E70" w:rsidTr="0022710B">
        <w:tc>
          <w:tcPr>
            <w:tcW w:w="9690" w:type="dxa"/>
            <w:gridSpan w:val="20"/>
          </w:tcPr>
          <w:p w:rsidR="00D9001A" w:rsidRPr="00975E70" w:rsidRDefault="00D9001A" w:rsidP="0022710B">
            <w:pPr>
              <w:spacing w:line="264" w:lineRule="auto"/>
              <w:rPr>
                <w:rFonts w:asciiTheme="majorHAnsi" w:hAnsiTheme="majorHAnsi" w:cstheme="majorHAnsi"/>
                <w:b/>
                <w:bCs/>
                <w:sz w:val="22"/>
                <w:szCs w:val="22"/>
              </w:rPr>
            </w:pPr>
          </w:p>
        </w:tc>
      </w:tr>
      <w:tr w:rsidR="00D9001A" w:rsidRPr="00975E70" w:rsidTr="0022710B">
        <w:tc>
          <w:tcPr>
            <w:tcW w:w="3306" w:type="dxa"/>
            <w:gridSpan w:val="5"/>
          </w:tcPr>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4" w:type="dxa"/>
            <w:gridSpan w:val="15"/>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Doc. dr. Boštjan </w:t>
            </w:r>
            <w:proofErr w:type="spellStart"/>
            <w:r w:rsidRPr="00975E70">
              <w:rPr>
                <w:rFonts w:asciiTheme="majorHAnsi" w:hAnsiTheme="majorHAnsi" w:cstheme="majorHAnsi"/>
                <w:sz w:val="22"/>
                <w:szCs w:val="22"/>
              </w:rPr>
              <w:t>Bugarič</w:t>
            </w:r>
            <w:proofErr w:type="spellEnd"/>
          </w:p>
        </w:tc>
      </w:tr>
      <w:tr w:rsidR="00D9001A" w:rsidRPr="00975E70" w:rsidTr="0022710B">
        <w:tc>
          <w:tcPr>
            <w:tcW w:w="9690" w:type="dxa"/>
            <w:gridSpan w:val="20"/>
          </w:tcPr>
          <w:p w:rsidR="00D9001A" w:rsidRPr="00975E70" w:rsidRDefault="00D9001A" w:rsidP="0022710B">
            <w:pPr>
              <w:spacing w:line="264" w:lineRule="auto"/>
              <w:jc w:val="both"/>
              <w:rPr>
                <w:rFonts w:asciiTheme="majorHAnsi" w:hAnsiTheme="majorHAnsi" w:cstheme="majorHAnsi"/>
                <w:sz w:val="22"/>
                <w:szCs w:val="22"/>
              </w:rPr>
            </w:pPr>
          </w:p>
        </w:tc>
      </w:tr>
      <w:tr w:rsidR="00D9001A" w:rsidRPr="00975E70" w:rsidTr="0022710B">
        <w:tc>
          <w:tcPr>
            <w:tcW w:w="1640" w:type="dxa"/>
            <w:gridSpan w:val="2"/>
            <w:vMerge w:val="restart"/>
          </w:tcPr>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D9001A" w:rsidRPr="00975E70" w:rsidRDefault="00D9001A" w:rsidP="0022710B">
            <w:pPr>
              <w:spacing w:line="264" w:lineRule="auto"/>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809" w:type="dxa"/>
            <w:gridSpan w:val="14"/>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Slovenščina</w:t>
            </w:r>
            <w:proofErr w:type="spellEnd"/>
            <w:r w:rsidRPr="00975E70">
              <w:rPr>
                <w:rFonts w:asciiTheme="majorHAnsi" w:hAnsiTheme="majorHAnsi" w:cstheme="majorHAnsi"/>
                <w:bCs/>
                <w:sz w:val="22"/>
                <w:szCs w:val="22"/>
              </w:rPr>
              <w:t>/Slovene</w:t>
            </w:r>
          </w:p>
        </w:tc>
      </w:tr>
      <w:tr w:rsidR="00D9001A" w:rsidRPr="00975E70" w:rsidTr="0022710B">
        <w:trPr>
          <w:trHeight w:val="215"/>
        </w:trPr>
        <w:tc>
          <w:tcPr>
            <w:tcW w:w="1640" w:type="dxa"/>
            <w:gridSpan w:val="2"/>
            <w:vMerge/>
            <w:vAlign w:val="center"/>
          </w:tcPr>
          <w:p w:rsidR="00D9001A" w:rsidRPr="00975E70" w:rsidRDefault="00D9001A" w:rsidP="0022710B">
            <w:pPr>
              <w:spacing w:line="264" w:lineRule="auto"/>
              <w:rPr>
                <w:rFonts w:asciiTheme="majorHAnsi" w:hAnsiTheme="majorHAnsi" w:cstheme="majorHAnsi"/>
                <w:b/>
                <w:bCs/>
                <w:sz w:val="22"/>
                <w:szCs w:val="22"/>
              </w:rPr>
            </w:pPr>
          </w:p>
        </w:tc>
        <w:tc>
          <w:tcPr>
            <w:tcW w:w="2241" w:type="dxa"/>
            <w:gridSpan w:val="4"/>
          </w:tcPr>
          <w:p w:rsidR="00D9001A" w:rsidRPr="00975E70" w:rsidRDefault="00D9001A" w:rsidP="0022710B">
            <w:pPr>
              <w:spacing w:line="264" w:lineRule="auto"/>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Tutorials:</w:t>
            </w:r>
          </w:p>
        </w:tc>
        <w:tc>
          <w:tcPr>
            <w:tcW w:w="5809" w:type="dxa"/>
            <w:gridSpan w:val="14"/>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Slovenščina</w:t>
            </w:r>
            <w:proofErr w:type="spellEnd"/>
            <w:r w:rsidRPr="00975E70">
              <w:rPr>
                <w:rFonts w:asciiTheme="majorHAnsi" w:hAnsiTheme="majorHAnsi" w:cstheme="majorHAnsi"/>
                <w:bCs/>
                <w:sz w:val="22"/>
                <w:szCs w:val="22"/>
              </w:rPr>
              <w:t>/Slovene</w:t>
            </w:r>
          </w:p>
        </w:tc>
      </w:tr>
      <w:tr w:rsidR="00D9001A" w:rsidRPr="00975E70" w:rsidTr="0022710B">
        <w:tc>
          <w:tcPr>
            <w:tcW w:w="4727" w:type="dxa"/>
            <w:gridSpan w:val="10"/>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bCs/>
                <w:sz w:val="22"/>
                <w:szCs w:val="22"/>
              </w:rPr>
            </w:pPr>
          </w:p>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Prerequisites:</w:t>
            </w:r>
          </w:p>
        </w:tc>
      </w:tr>
      <w:tr w:rsidR="00D9001A" w:rsidRPr="00975E70" w:rsidTr="0022710B">
        <w:trPr>
          <w:trHeight w:val="70"/>
        </w:trPr>
        <w:tc>
          <w:tcPr>
            <w:tcW w:w="4727" w:type="dxa"/>
            <w:gridSpan w:val="10"/>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Vpis v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p>
        </w:tc>
        <w:tc>
          <w:tcPr>
            <w:tcW w:w="4821" w:type="dxa"/>
            <w:gridSpan w:val="9"/>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Enrolment in the year.</w:t>
            </w:r>
          </w:p>
        </w:tc>
      </w:tr>
      <w:tr w:rsidR="00D9001A" w:rsidRPr="00975E70" w:rsidTr="0022710B">
        <w:trPr>
          <w:trHeight w:val="137"/>
        </w:trPr>
        <w:tc>
          <w:tcPr>
            <w:tcW w:w="4717" w:type="dxa"/>
            <w:gridSpan w:val="9"/>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D9001A" w:rsidRPr="00975E70" w:rsidRDefault="00D9001A" w:rsidP="0022710B">
            <w:pPr>
              <w:spacing w:line="264" w:lineRule="auto"/>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D9001A" w:rsidRPr="00975E70" w:rsidTr="0022710B">
        <w:trPr>
          <w:trHeight w:val="70"/>
        </w:trPr>
        <w:tc>
          <w:tcPr>
            <w:tcW w:w="4717" w:type="dxa"/>
            <w:gridSpan w:val="9"/>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jc w:val="both"/>
              <w:rPr>
                <w:rFonts w:asciiTheme="majorHAnsi" w:hAnsiTheme="majorHAnsi" w:cstheme="majorHAnsi"/>
                <w:sz w:val="22"/>
                <w:szCs w:val="22"/>
              </w:rPr>
            </w:pP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je </w:t>
            </w:r>
            <w:proofErr w:type="spellStart"/>
            <w:r w:rsidRPr="00975E70">
              <w:rPr>
                <w:rFonts w:asciiTheme="majorHAnsi" w:hAnsiTheme="majorHAnsi" w:cstheme="majorHAnsi"/>
                <w:sz w:val="22"/>
                <w:szCs w:val="22"/>
              </w:rPr>
              <w:t>vsebinsko</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strukturno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nadaljevanje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i/>
                <w:iCs/>
                <w:sz w:val="22"/>
                <w:szCs w:val="22"/>
              </w:rPr>
              <w:t>Oblikovanje</w:t>
            </w:r>
            <w:proofErr w:type="spellEnd"/>
            <w:r w:rsidRPr="00975E70">
              <w:rPr>
                <w:rFonts w:asciiTheme="majorHAnsi" w:hAnsiTheme="majorHAnsi" w:cstheme="majorHAnsi"/>
                <w:i/>
                <w:iCs/>
                <w:sz w:val="22"/>
                <w:szCs w:val="22"/>
              </w:rPr>
              <w:t xml:space="preserve"> in </w:t>
            </w:r>
            <w:proofErr w:type="spellStart"/>
            <w:r w:rsidRPr="00975E70">
              <w:rPr>
                <w:rFonts w:asciiTheme="majorHAnsi" w:hAnsiTheme="majorHAnsi" w:cstheme="majorHAnsi"/>
                <w:i/>
                <w:iCs/>
                <w:sz w:val="22"/>
                <w:szCs w:val="22"/>
              </w:rPr>
              <w:t>vizualna</w:t>
            </w:r>
            <w:proofErr w:type="spellEnd"/>
            <w:r w:rsidRPr="00975E70">
              <w:rPr>
                <w:rFonts w:asciiTheme="majorHAnsi" w:hAnsiTheme="majorHAnsi" w:cstheme="majorHAnsi"/>
                <w:i/>
                <w:iCs/>
                <w:sz w:val="22"/>
                <w:szCs w:val="22"/>
              </w:rPr>
              <w:t xml:space="preserve"> </w:t>
            </w:r>
            <w:proofErr w:type="spellStart"/>
            <w:r w:rsidRPr="00975E70">
              <w:rPr>
                <w:rFonts w:asciiTheme="majorHAnsi" w:hAnsiTheme="majorHAnsi" w:cstheme="majorHAnsi"/>
                <w:i/>
                <w:iCs/>
                <w:sz w:val="22"/>
                <w:szCs w:val="22"/>
              </w:rPr>
              <w:t>kultura</w:t>
            </w:r>
            <w:proofErr w:type="spellEnd"/>
            <w:r w:rsidRPr="00975E70">
              <w:rPr>
                <w:rFonts w:asciiTheme="majorHAnsi" w:hAnsiTheme="majorHAnsi" w:cstheme="majorHAnsi"/>
                <w:i/>
                <w:iCs/>
                <w:sz w:val="22"/>
                <w:szCs w:val="22"/>
              </w:rPr>
              <w:t xml:space="preserve"> I.</w:t>
            </w: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Načrtovano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reševanje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oblikovalskih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problemov</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izvaja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konkretnih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oblikovalskih</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projektih</w:t>
            </w:r>
            <w:proofErr w:type="spellEnd"/>
            <w:r w:rsidRPr="00975E70">
              <w:rPr>
                <w:rFonts w:asciiTheme="majorHAnsi" w:hAnsiTheme="majorHAnsi" w:cstheme="majorHAnsi"/>
                <w:sz w:val="22"/>
                <w:szCs w:val="22"/>
              </w:rPr>
              <w:t>.,</w:t>
            </w:r>
            <w:proofErr w:type="gramEnd"/>
            <w:r w:rsidRPr="00975E70">
              <w:rPr>
                <w:rFonts w:asciiTheme="majorHAnsi" w:hAnsiTheme="majorHAnsi" w:cstheme="majorHAnsi"/>
                <w:sz w:val="22"/>
                <w:szCs w:val="22"/>
              </w:rPr>
              <w:t xml:space="preserve"> </w:t>
            </w:r>
          </w:p>
          <w:p w:rsidR="00D9001A" w:rsidRPr="00975E70" w:rsidRDefault="00D9001A" w:rsidP="0022710B">
            <w:pPr>
              <w:spacing w:line="264" w:lineRule="auto"/>
              <w:jc w:val="both"/>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Načrtovane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potekajo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sledeči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metodologiji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razpis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viharjenje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rezultatov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viharjenja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področja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uporabniška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sinteza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definicija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oblikovalskih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izhodišč</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načrtovanje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eksperimentiranje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rešitve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preverjanje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rešitev</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pomočjo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delovnih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računalniških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modelov</w:t>
            </w:r>
            <w:proofErr w:type="spellEnd"/>
            <w:r w:rsidRPr="00975E70">
              <w:rPr>
                <w:rFonts w:asciiTheme="majorHAnsi" w:hAnsiTheme="majorHAnsi" w:cstheme="majorHAnsi"/>
                <w:sz w:val="22"/>
                <w:szCs w:val="22"/>
              </w:rPr>
              <w:t>.</w:t>
            </w:r>
          </w:p>
          <w:p w:rsidR="00D9001A" w:rsidRPr="00975E70" w:rsidRDefault="00D9001A" w:rsidP="0022710B">
            <w:pPr>
              <w:spacing w:line="264" w:lineRule="auto"/>
              <w:jc w:val="both"/>
              <w:rPr>
                <w:rFonts w:asciiTheme="majorHAnsi" w:hAnsiTheme="majorHAnsi" w:cstheme="majorHAnsi"/>
                <w:sz w:val="22"/>
                <w:szCs w:val="22"/>
              </w:rPr>
            </w:pPr>
            <w:proofErr w:type="spellStart"/>
            <w:r w:rsidRPr="00975E70">
              <w:rPr>
                <w:rFonts w:asciiTheme="majorHAnsi" w:hAnsiTheme="majorHAnsi" w:cstheme="majorHAnsi"/>
                <w:sz w:val="22"/>
                <w:szCs w:val="22"/>
              </w:rPr>
              <w:t>Poudarek</w:t>
            </w:r>
            <w:proofErr w:type="spellEnd"/>
            <w:r w:rsidRPr="00975E70">
              <w:rPr>
                <w:rFonts w:asciiTheme="majorHAnsi" w:hAnsiTheme="majorHAnsi" w:cstheme="majorHAnsi"/>
                <w:sz w:val="22"/>
                <w:szCs w:val="22"/>
              </w:rPr>
              <w:t xml:space="preserve"> je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razvijanju</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spodbujanju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jezika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spoznavanju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zakonitosti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studiih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Razlika</w:t>
            </w:r>
            <w:proofErr w:type="spellEnd"/>
            <w:r w:rsidRPr="00975E70">
              <w:rPr>
                <w:rFonts w:asciiTheme="majorHAnsi" w:hAnsiTheme="majorHAnsi" w:cstheme="majorHAnsi"/>
                <w:sz w:val="22"/>
                <w:szCs w:val="22"/>
              </w:rPr>
              <w:t xml:space="preserve"> med </w:t>
            </w:r>
            <w:proofErr w:type="spellStart"/>
            <w:r w:rsidRPr="00975E70">
              <w:rPr>
                <w:rFonts w:asciiTheme="majorHAnsi" w:hAnsiTheme="majorHAnsi" w:cstheme="majorHAnsi"/>
                <w:sz w:val="22"/>
                <w:szCs w:val="22"/>
              </w:rPr>
              <w:t>posameznimi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lastRenderedPageBreak/>
              <w:t>semestri</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vzpostavlja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nivojskem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stopnjevanju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zahtevnosti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oblikotvorne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produkcije</w:t>
            </w:r>
            <w:proofErr w:type="spellEnd"/>
            <w:r w:rsidRPr="00975E70">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rsidR="00D9001A" w:rsidRPr="00975E70" w:rsidRDefault="00D9001A" w:rsidP="0022710B">
            <w:pPr>
              <w:spacing w:line="264" w:lineRule="auto"/>
              <w:jc w:val="both"/>
              <w:rPr>
                <w:rFonts w:asciiTheme="majorHAnsi" w:hAnsiTheme="majorHAnsi" w:cstheme="majorHAnsi"/>
                <w:sz w:val="22"/>
                <w:szCs w:val="22"/>
              </w:rPr>
            </w:pPr>
          </w:p>
        </w:tc>
        <w:tc>
          <w:tcPr>
            <w:tcW w:w="4821" w:type="dxa"/>
            <w:gridSpan w:val="9"/>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jc w:val="both"/>
              <w:rPr>
                <w:rFonts w:asciiTheme="majorHAnsi" w:hAnsiTheme="majorHAnsi" w:cstheme="majorHAnsi"/>
                <w:sz w:val="22"/>
                <w:szCs w:val="22"/>
              </w:rPr>
            </w:pPr>
            <w:r w:rsidRPr="00975E70">
              <w:rPr>
                <w:rFonts w:asciiTheme="majorHAnsi" w:hAnsiTheme="majorHAnsi" w:cstheme="majorHAnsi"/>
                <w:sz w:val="22"/>
                <w:szCs w:val="22"/>
              </w:rPr>
              <w:t xml:space="preserve">The course is a continuation of the course </w:t>
            </w:r>
            <w:r w:rsidRPr="00975E70">
              <w:rPr>
                <w:rFonts w:asciiTheme="majorHAnsi" w:hAnsiTheme="majorHAnsi" w:cstheme="majorHAnsi"/>
                <w:i/>
                <w:iCs/>
                <w:sz w:val="22"/>
                <w:szCs w:val="22"/>
              </w:rPr>
              <w:t>Design and Visual Culture I</w:t>
            </w:r>
            <w:r w:rsidRPr="00975E70">
              <w:rPr>
                <w:rFonts w:asciiTheme="majorHAnsi" w:hAnsiTheme="majorHAnsi" w:cstheme="majorHAnsi"/>
                <w:sz w:val="22"/>
                <w:szCs w:val="22"/>
              </w:rPr>
              <w:t xml:space="preserve"> in content and structure. The planned work and design problem solving is performed on concrete design projects, </w:t>
            </w:r>
          </w:p>
          <w:p w:rsidR="00D9001A" w:rsidRPr="00975E70" w:rsidRDefault="00D9001A" w:rsidP="0022710B">
            <w:pPr>
              <w:spacing w:line="264" w:lineRule="auto"/>
              <w:jc w:val="both"/>
              <w:rPr>
                <w:rFonts w:asciiTheme="majorHAnsi" w:hAnsiTheme="majorHAnsi" w:cstheme="majorHAnsi"/>
                <w:sz w:val="22"/>
                <w:szCs w:val="22"/>
              </w:rPr>
            </w:pPr>
            <w:r w:rsidRPr="00975E70">
              <w:rPr>
                <w:rFonts w:asciiTheme="majorHAnsi" w:hAnsiTheme="majorHAnsi" w:cstheme="majorHAnsi"/>
                <w:sz w:val="22"/>
                <w:szCs w:val="22"/>
              </w:rPr>
              <w:t>The planned tasks run according to the following methodology: stating the problem, brainstorming, analysis of brainstorming results, domain analysis, user analysis, synthesis and definition of design starting points, planning and experimentation, conceptual solutions, verification of solutions through working and computational models.</w:t>
            </w:r>
          </w:p>
          <w:p w:rsidR="00D9001A" w:rsidRPr="00975E70" w:rsidRDefault="00D9001A" w:rsidP="0022710B">
            <w:pPr>
              <w:spacing w:line="264" w:lineRule="auto"/>
              <w:jc w:val="both"/>
              <w:rPr>
                <w:rFonts w:asciiTheme="majorHAnsi" w:hAnsiTheme="majorHAnsi" w:cstheme="majorHAnsi"/>
                <w:sz w:val="22"/>
                <w:szCs w:val="22"/>
              </w:rPr>
            </w:pPr>
            <w:r w:rsidRPr="00975E70">
              <w:rPr>
                <w:rFonts w:asciiTheme="majorHAnsi" w:hAnsiTheme="majorHAnsi" w:cstheme="majorHAnsi"/>
                <w:sz w:val="22"/>
                <w:szCs w:val="22"/>
              </w:rPr>
              <w:t xml:space="preserve">The emphasis is on developing and stimulating one's own artistic language and learning the laws of design in the studios. The difference between the individual semesters </w:t>
            </w:r>
            <w:proofErr w:type="gramStart"/>
            <w:r w:rsidRPr="00975E70">
              <w:rPr>
                <w:rFonts w:asciiTheme="majorHAnsi" w:hAnsiTheme="majorHAnsi" w:cstheme="majorHAnsi"/>
                <w:sz w:val="22"/>
                <w:szCs w:val="22"/>
              </w:rPr>
              <w:t>is established</w:t>
            </w:r>
            <w:proofErr w:type="gramEnd"/>
            <w:r w:rsidRPr="00975E70">
              <w:rPr>
                <w:rFonts w:asciiTheme="majorHAnsi" w:hAnsiTheme="majorHAnsi" w:cstheme="majorHAnsi"/>
                <w:sz w:val="22"/>
                <w:szCs w:val="22"/>
              </w:rPr>
              <w:t xml:space="preserve"> in the level of complexity of the design production.</w:t>
            </w:r>
          </w:p>
        </w:tc>
      </w:tr>
      <w:tr w:rsidR="00D9001A" w:rsidRPr="00D9001A" w:rsidTr="0022710B">
        <w:tc>
          <w:tcPr>
            <w:tcW w:w="9690" w:type="dxa"/>
            <w:gridSpan w:val="20"/>
          </w:tcPr>
          <w:p w:rsidR="00D9001A" w:rsidRPr="00975E70" w:rsidRDefault="00D9001A" w:rsidP="0022710B">
            <w:pPr>
              <w:spacing w:line="264" w:lineRule="auto"/>
              <w:jc w:val="both"/>
              <w:rPr>
                <w:rFonts w:asciiTheme="majorHAnsi" w:hAnsiTheme="majorHAnsi" w:cstheme="majorHAnsi"/>
                <w:sz w:val="22"/>
                <w:szCs w:val="22"/>
              </w:rPr>
            </w:pPr>
            <w:r w:rsidRPr="00975E70">
              <w:rPr>
                <w:rFonts w:asciiTheme="majorHAnsi" w:hAnsiTheme="majorHAnsi" w:cstheme="majorHAnsi"/>
                <w:sz w:val="22"/>
                <w:szCs w:val="22"/>
              </w:rPr>
              <w:br w:type="page"/>
            </w:r>
          </w:p>
          <w:p w:rsidR="00D9001A" w:rsidRPr="00975E70" w:rsidRDefault="00D9001A" w:rsidP="0022710B">
            <w:pPr>
              <w:spacing w:line="264" w:lineRule="auto"/>
              <w:jc w:val="both"/>
              <w:rPr>
                <w:rFonts w:asciiTheme="majorHAnsi" w:hAnsiTheme="majorHAnsi" w:cstheme="majorHAnsi"/>
                <w:b/>
                <w:sz w:val="22"/>
                <w:szCs w:val="22"/>
                <w:lang w:val="it-IT"/>
              </w:rPr>
            </w:pP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D9001A" w:rsidRPr="00975E70" w:rsidTr="0022710B">
        <w:trPr>
          <w:trHeight w:val="2074"/>
        </w:trPr>
        <w:tc>
          <w:tcPr>
            <w:tcW w:w="9690" w:type="dxa"/>
            <w:gridSpan w:val="20"/>
            <w:tcBorders>
              <w:top w:val="single" w:sz="4" w:space="0" w:color="auto"/>
              <w:left w:val="single" w:sz="4" w:space="0" w:color="auto"/>
              <w:bottom w:val="single" w:sz="4" w:space="0" w:color="auto"/>
              <w:right w:val="single" w:sz="4" w:space="0" w:color="auto"/>
            </w:tcBorders>
          </w:tcPr>
          <w:p w:rsidR="00D9001A" w:rsidRPr="00975E70" w:rsidRDefault="00D9001A" w:rsidP="00D9001A">
            <w:pPr>
              <w:pStyle w:val="Default"/>
              <w:numPr>
                <w:ilvl w:val="0"/>
                <w:numId w:val="3"/>
              </w:numPr>
              <w:pBdr>
                <w:top w:val="none" w:sz="0" w:space="0" w:color="auto"/>
                <w:left w:val="none" w:sz="0" w:space="0" w:color="auto"/>
                <w:bottom w:val="none" w:sz="0" w:space="0" w:color="auto"/>
                <w:right w:val="none" w:sz="0" w:space="0" w:color="auto"/>
              </w:pBdr>
              <w:spacing w:before="0" w:line="264" w:lineRule="auto"/>
              <w:rPr>
                <w:rFonts w:asciiTheme="majorHAnsi" w:hAnsiTheme="majorHAnsi" w:cstheme="majorHAnsi"/>
                <w:color w:val="auto"/>
                <w:sz w:val="22"/>
                <w:szCs w:val="22"/>
                <w:lang w:val="it-IT"/>
              </w:rPr>
            </w:pPr>
            <w:r w:rsidRPr="00975E70">
              <w:rPr>
                <w:rFonts w:asciiTheme="majorHAnsi" w:hAnsiTheme="majorHAnsi" w:cstheme="majorHAnsi"/>
                <w:color w:val="auto"/>
                <w:sz w:val="22"/>
                <w:szCs w:val="22"/>
                <w:lang w:val="it-IT"/>
              </w:rPr>
              <w:t>Sottsass, E. (2010), Scritto di notte, Adelphi, Milano</w:t>
            </w:r>
          </w:p>
          <w:p w:rsidR="00D9001A" w:rsidRPr="00975E70" w:rsidRDefault="00D9001A" w:rsidP="00D9001A">
            <w:pPr>
              <w:pStyle w:val="Default"/>
              <w:numPr>
                <w:ilvl w:val="0"/>
                <w:numId w:val="3"/>
              </w:numPr>
              <w:pBdr>
                <w:top w:val="none" w:sz="0" w:space="0" w:color="auto"/>
                <w:left w:val="none" w:sz="0" w:space="0" w:color="auto"/>
                <w:bottom w:val="none" w:sz="0" w:space="0" w:color="auto"/>
                <w:right w:val="none" w:sz="0" w:space="0" w:color="auto"/>
              </w:pBdr>
              <w:spacing w:before="0" w:line="264" w:lineRule="auto"/>
              <w:rPr>
                <w:rFonts w:asciiTheme="majorHAnsi" w:hAnsiTheme="majorHAnsi" w:cstheme="majorHAnsi"/>
                <w:color w:val="auto"/>
                <w:sz w:val="22"/>
                <w:szCs w:val="22"/>
                <w:lang w:val="en-GB"/>
              </w:rPr>
            </w:pPr>
            <w:proofErr w:type="spellStart"/>
            <w:r w:rsidRPr="00975E70">
              <w:rPr>
                <w:rFonts w:asciiTheme="majorHAnsi" w:hAnsiTheme="majorHAnsi" w:cstheme="majorHAnsi"/>
                <w:color w:val="auto"/>
                <w:sz w:val="22"/>
                <w:szCs w:val="22"/>
                <w:lang w:val="en-GB"/>
              </w:rPr>
              <w:t>Sottsass</w:t>
            </w:r>
            <w:proofErr w:type="spellEnd"/>
            <w:r w:rsidRPr="00975E70">
              <w:rPr>
                <w:rFonts w:asciiTheme="majorHAnsi" w:hAnsiTheme="majorHAnsi" w:cstheme="majorHAnsi"/>
                <w:color w:val="auto"/>
                <w:sz w:val="22"/>
                <w:szCs w:val="22"/>
                <w:lang w:val="en-GB"/>
              </w:rPr>
              <w:t xml:space="preserve">, E (2003) Metaphors, </w:t>
            </w:r>
            <w:proofErr w:type="spellStart"/>
            <w:r w:rsidRPr="00975E70">
              <w:rPr>
                <w:rFonts w:asciiTheme="majorHAnsi" w:hAnsiTheme="majorHAnsi" w:cstheme="majorHAnsi"/>
                <w:color w:val="auto"/>
                <w:sz w:val="22"/>
                <w:szCs w:val="22"/>
                <w:lang w:val="en-GB"/>
              </w:rPr>
              <w:t>Skira</w:t>
            </w:r>
            <w:proofErr w:type="spellEnd"/>
            <w:r w:rsidRPr="00975E70">
              <w:rPr>
                <w:rFonts w:asciiTheme="majorHAnsi" w:hAnsiTheme="majorHAnsi" w:cstheme="majorHAnsi"/>
                <w:color w:val="auto"/>
                <w:sz w:val="22"/>
                <w:szCs w:val="22"/>
                <w:lang w:val="en-GB"/>
              </w:rPr>
              <w:t>, Milano</w:t>
            </w:r>
          </w:p>
          <w:p w:rsidR="00D9001A" w:rsidRPr="00975E70" w:rsidRDefault="00D9001A" w:rsidP="00D9001A">
            <w:pPr>
              <w:pStyle w:val="Default"/>
              <w:numPr>
                <w:ilvl w:val="0"/>
                <w:numId w:val="3"/>
              </w:numPr>
              <w:pBdr>
                <w:top w:val="none" w:sz="0" w:space="0" w:color="auto"/>
                <w:left w:val="none" w:sz="0" w:space="0" w:color="auto"/>
                <w:bottom w:val="none" w:sz="0" w:space="0" w:color="auto"/>
                <w:right w:val="none" w:sz="0" w:space="0" w:color="auto"/>
              </w:pBdr>
              <w:spacing w:before="0" w:line="264" w:lineRule="auto"/>
              <w:rPr>
                <w:rFonts w:asciiTheme="majorHAnsi" w:hAnsiTheme="majorHAnsi" w:cstheme="majorHAnsi"/>
                <w:color w:val="auto"/>
                <w:sz w:val="22"/>
                <w:szCs w:val="22"/>
                <w:lang w:val="en-GB"/>
              </w:rPr>
            </w:pPr>
            <w:r w:rsidRPr="00975E70">
              <w:rPr>
                <w:rFonts w:asciiTheme="majorHAnsi" w:hAnsiTheme="majorHAnsi" w:cstheme="majorHAnsi"/>
                <w:color w:val="auto"/>
                <w:sz w:val="22"/>
                <w:szCs w:val="22"/>
                <w:lang w:val="en-GB"/>
              </w:rPr>
              <w:t>Buckminster Fuller, R. (1968), Operating Manual for Spaceship Earth</w:t>
            </w:r>
          </w:p>
          <w:p w:rsidR="00D9001A" w:rsidRPr="00975E70" w:rsidRDefault="00D9001A" w:rsidP="00D9001A">
            <w:pPr>
              <w:pStyle w:val="Default"/>
              <w:numPr>
                <w:ilvl w:val="0"/>
                <w:numId w:val="3"/>
              </w:numPr>
              <w:pBdr>
                <w:top w:val="none" w:sz="0" w:space="0" w:color="auto"/>
                <w:left w:val="none" w:sz="0" w:space="0" w:color="auto"/>
                <w:bottom w:val="none" w:sz="0" w:space="0" w:color="auto"/>
                <w:right w:val="none" w:sz="0" w:space="0" w:color="auto"/>
              </w:pBdr>
              <w:spacing w:before="0" w:line="264" w:lineRule="auto"/>
              <w:rPr>
                <w:rFonts w:asciiTheme="majorHAnsi" w:hAnsiTheme="majorHAnsi" w:cstheme="majorHAnsi"/>
                <w:color w:val="auto"/>
                <w:sz w:val="22"/>
                <w:szCs w:val="22"/>
                <w:lang w:val="en-GB"/>
              </w:rPr>
            </w:pPr>
            <w:r w:rsidRPr="00975E70">
              <w:rPr>
                <w:rFonts w:asciiTheme="majorHAnsi" w:hAnsiTheme="majorHAnsi" w:cstheme="majorHAnsi"/>
                <w:color w:val="auto"/>
                <w:sz w:val="22"/>
                <w:szCs w:val="22"/>
                <w:lang w:val="en-GB"/>
              </w:rPr>
              <w:t>Copyright, Lars Müller Publishers, Baden</w:t>
            </w:r>
          </w:p>
          <w:p w:rsidR="00D9001A" w:rsidRPr="00975E70" w:rsidRDefault="00D9001A" w:rsidP="00D9001A">
            <w:pPr>
              <w:numPr>
                <w:ilvl w:val="0"/>
                <w:numId w:val="3"/>
              </w:numPr>
              <w:spacing w:line="264" w:lineRule="auto"/>
              <w:rPr>
                <w:rFonts w:asciiTheme="majorHAnsi" w:hAnsiTheme="majorHAnsi" w:cstheme="majorHAnsi"/>
                <w:sz w:val="22"/>
                <w:szCs w:val="22"/>
                <w:u w:val="single"/>
              </w:rPr>
            </w:pPr>
            <w:proofErr w:type="spellStart"/>
            <w:r w:rsidRPr="00975E70">
              <w:rPr>
                <w:rFonts w:asciiTheme="majorHAnsi" w:hAnsiTheme="majorHAnsi" w:cstheme="majorHAnsi"/>
                <w:sz w:val="22"/>
                <w:szCs w:val="22"/>
              </w:rPr>
              <w:t>Meindertsma</w:t>
            </w:r>
            <w:proofErr w:type="spellEnd"/>
            <w:r w:rsidRPr="00975E70">
              <w:rPr>
                <w:rFonts w:asciiTheme="majorHAnsi" w:hAnsiTheme="majorHAnsi" w:cstheme="majorHAnsi"/>
                <w:sz w:val="22"/>
                <w:szCs w:val="22"/>
              </w:rPr>
              <w:t>, C. (2008), PIG 05049, Flocks, Netherlands</w:t>
            </w:r>
          </w:p>
          <w:p w:rsidR="00D9001A" w:rsidRPr="00975E70" w:rsidRDefault="00D9001A" w:rsidP="0022710B">
            <w:pPr>
              <w:pStyle w:val="Odstavekseznama"/>
              <w:spacing w:line="264" w:lineRule="auto"/>
              <w:ind w:left="0"/>
              <w:jc w:val="both"/>
              <w:rPr>
                <w:rFonts w:asciiTheme="majorHAnsi" w:hAnsiTheme="majorHAnsi" w:cstheme="majorHAnsi"/>
              </w:rPr>
            </w:pPr>
          </w:p>
          <w:p w:rsidR="00D9001A" w:rsidRPr="00975E70" w:rsidRDefault="00D9001A" w:rsidP="0022710B">
            <w:pPr>
              <w:spacing w:line="264" w:lineRule="auto"/>
              <w:jc w:val="both"/>
              <w:rPr>
                <w:rFonts w:asciiTheme="majorHAnsi" w:hAnsiTheme="majorHAnsi" w:cstheme="majorHAnsi"/>
                <w:sz w:val="22"/>
                <w:szCs w:val="22"/>
              </w:rPr>
            </w:pPr>
            <w:proofErr w:type="spellStart"/>
            <w:r w:rsidRPr="00975E70">
              <w:rPr>
                <w:rFonts w:asciiTheme="majorHAnsi" w:hAnsiTheme="majorHAnsi" w:cstheme="majorHAnsi"/>
                <w:sz w:val="22"/>
                <w:szCs w:val="22"/>
              </w:rPr>
              <w:t>Dopolnilna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literatura</w:t>
            </w:r>
            <w:proofErr w:type="spellEnd"/>
            <w:r w:rsidRPr="00975E70">
              <w:rPr>
                <w:rFonts w:asciiTheme="majorHAnsi" w:hAnsiTheme="majorHAnsi" w:cstheme="majorHAnsi"/>
                <w:sz w:val="22"/>
                <w:szCs w:val="22"/>
              </w:rPr>
              <w:t>:</w:t>
            </w:r>
          </w:p>
          <w:p w:rsidR="00D9001A" w:rsidRPr="00975E70" w:rsidRDefault="00D9001A" w:rsidP="0022710B">
            <w:pPr>
              <w:spacing w:line="264" w:lineRule="auto"/>
              <w:rPr>
                <w:rFonts w:asciiTheme="majorHAnsi" w:hAnsiTheme="majorHAnsi" w:cstheme="majorHAnsi"/>
                <w:sz w:val="22"/>
                <w:szCs w:val="22"/>
                <w:u w:val="single"/>
              </w:rPr>
            </w:pPr>
            <w:r w:rsidRPr="00975E70">
              <w:rPr>
                <w:rFonts w:asciiTheme="majorHAnsi" w:hAnsiTheme="majorHAnsi" w:cstheme="majorHAnsi"/>
                <w:sz w:val="22"/>
                <w:szCs w:val="22"/>
              </w:rPr>
              <w:t xml:space="preserve">Na </w:t>
            </w:r>
            <w:proofErr w:type="spellStart"/>
            <w:r w:rsidRPr="00975E70">
              <w:rPr>
                <w:rFonts w:asciiTheme="majorHAnsi" w:hAnsiTheme="majorHAnsi" w:cstheme="majorHAnsi"/>
                <w:sz w:val="22"/>
                <w:szCs w:val="22"/>
              </w:rPr>
              <w:t>priporočilo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visokošolskega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učitelja</w:t>
            </w:r>
            <w:proofErr w:type="spellEnd"/>
            <w:r w:rsidRPr="00975E70">
              <w:rPr>
                <w:rFonts w:asciiTheme="majorHAnsi" w:hAnsiTheme="majorHAnsi" w:cstheme="majorHAnsi"/>
                <w:sz w:val="22"/>
                <w:szCs w:val="22"/>
              </w:rPr>
              <w:t>.</w:t>
            </w:r>
          </w:p>
        </w:tc>
      </w:tr>
      <w:tr w:rsidR="00D9001A" w:rsidRPr="00975E70" w:rsidTr="0022710B">
        <w:trPr>
          <w:trHeight w:val="73"/>
        </w:trPr>
        <w:tc>
          <w:tcPr>
            <w:tcW w:w="4717" w:type="dxa"/>
            <w:gridSpan w:val="9"/>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bCs/>
                <w:sz w:val="22"/>
                <w:szCs w:val="22"/>
              </w:rPr>
            </w:pPr>
          </w:p>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D9001A" w:rsidRPr="00975E70" w:rsidRDefault="00D9001A" w:rsidP="0022710B">
            <w:pPr>
              <w:spacing w:line="264" w:lineRule="auto"/>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D9001A" w:rsidRPr="00975E70" w:rsidTr="0022710B">
        <w:trPr>
          <w:trHeight w:val="70"/>
        </w:trPr>
        <w:tc>
          <w:tcPr>
            <w:tcW w:w="4717" w:type="dxa"/>
            <w:gridSpan w:val="9"/>
            <w:tcBorders>
              <w:top w:val="single" w:sz="4" w:space="0" w:color="auto"/>
              <w:left w:val="single" w:sz="4" w:space="0" w:color="auto"/>
              <w:bottom w:val="single" w:sz="4" w:space="0" w:color="auto"/>
              <w:right w:val="single" w:sz="4" w:space="0" w:color="auto"/>
            </w:tcBorders>
          </w:tcPr>
          <w:p w:rsidR="00D9001A" w:rsidRPr="00975E70" w:rsidRDefault="00D9001A" w:rsidP="00D9001A">
            <w:pPr>
              <w:pStyle w:val="Odstavekseznama"/>
              <w:numPr>
                <w:ilvl w:val="0"/>
                <w:numId w:val="4"/>
              </w:numPr>
              <w:spacing w:line="264" w:lineRule="auto"/>
              <w:ind w:left="567" w:hanging="425"/>
              <w:rPr>
                <w:rFonts w:asciiTheme="majorHAnsi" w:hAnsiTheme="majorHAnsi" w:cstheme="majorHAnsi"/>
                <w:lang w:eastAsia="sl-SI"/>
              </w:rPr>
            </w:pPr>
            <w:proofErr w:type="spellStart"/>
            <w:r w:rsidRPr="00975E70">
              <w:rPr>
                <w:rFonts w:asciiTheme="majorHAnsi" w:hAnsiTheme="majorHAnsi" w:cstheme="majorHAnsi"/>
                <w:lang w:eastAsia="sl-SI"/>
              </w:rPr>
              <w:t>Študent</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pridobi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sposobnost</w:t>
            </w:r>
            <w:proofErr w:type="spellEnd"/>
            <w:r w:rsidRPr="00975E70">
              <w:rPr>
                <w:rFonts w:asciiTheme="majorHAnsi" w:hAnsiTheme="majorHAnsi" w:cstheme="majorHAnsi"/>
                <w:lang w:eastAsia="sl-SI"/>
              </w:rPr>
              <w:t xml:space="preserve"> za </w:t>
            </w:r>
            <w:proofErr w:type="spellStart"/>
            <w:r w:rsidRPr="00975E70">
              <w:rPr>
                <w:rFonts w:asciiTheme="majorHAnsi" w:hAnsiTheme="majorHAnsi" w:cstheme="majorHAnsi"/>
                <w:lang w:eastAsia="sl-SI"/>
              </w:rPr>
              <w:t>soočenje</w:t>
            </w:r>
            <w:proofErr w:type="spellEnd"/>
            <w:r w:rsidRPr="00975E70">
              <w:rPr>
                <w:rFonts w:asciiTheme="majorHAnsi" w:hAnsiTheme="majorHAnsi" w:cstheme="majorHAnsi"/>
                <w:lang w:eastAsia="sl-SI"/>
              </w:rPr>
              <w:t xml:space="preserve"> </w:t>
            </w:r>
            <w:proofErr w:type="gramStart"/>
            <w:r w:rsidRPr="00975E70">
              <w:rPr>
                <w:rFonts w:asciiTheme="majorHAnsi" w:hAnsiTheme="majorHAnsi" w:cstheme="majorHAnsi"/>
                <w:lang w:eastAsia="sl-SI"/>
              </w:rPr>
              <w:t xml:space="preserve">s  </w:t>
            </w:r>
            <w:proofErr w:type="spellStart"/>
            <w:r w:rsidRPr="00975E70">
              <w:rPr>
                <w:rFonts w:asciiTheme="majorHAnsi" w:hAnsiTheme="majorHAnsi" w:cstheme="majorHAnsi"/>
                <w:lang w:eastAsia="sl-SI"/>
              </w:rPr>
              <w:t>ustvarjalno</w:t>
            </w:r>
            <w:proofErr w:type="spellEnd"/>
            <w:proofErr w:type="gram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nalogo</w:t>
            </w:r>
            <w:proofErr w:type="spellEnd"/>
            <w:r w:rsidRPr="00975E70">
              <w:rPr>
                <w:rFonts w:asciiTheme="majorHAnsi" w:hAnsiTheme="majorHAnsi" w:cstheme="majorHAnsi"/>
                <w:lang w:eastAsia="sl-SI"/>
              </w:rPr>
              <w:t xml:space="preserve"> in za </w:t>
            </w:r>
            <w:proofErr w:type="spellStart"/>
            <w:r w:rsidRPr="00975E70">
              <w:rPr>
                <w:rFonts w:asciiTheme="majorHAnsi" w:hAnsiTheme="majorHAnsi" w:cstheme="majorHAnsi"/>
                <w:lang w:eastAsia="sl-SI"/>
              </w:rPr>
              <w:t>reševanje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konkretnih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problemov</w:t>
            </w:r>
            <w:proofErr w:type="spellEnd"/>
            <w:r w:rsidRPr="00975E70">
              <w:rPr>
                <w:rFonts w:asciiTheme="majorHAnsi" w:hAnsiTheme="majorHAnsi" w:cstheme="majorHAnsi"/>
                <w:lang w:eastAsia="sl-SI"/>
              </w:rPr>
              <w:t xml:space="preserve"> z </w:t>
            </w:r>
            <w:proofErr w:type="spellStart"/>
            <w:r w:rsidRPr="00975E70">
              <w:rPr>
                <w:rFonts w:asciiTheme="majorHAnsi" w:hAnsiTheme="majorHAnsi" w:cstheme="majorHAnsi"/>
                <w:lang w:eastAsia="sl-SI"/>
              </w:rPr>
              <w:t>uporabo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raziskovalnih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metod</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postopkov</w:t>
            </w:r>
            <w:proofErr w:type="spellEnd"/>
            <w:r w:rsidRPr="00975E70">
              <w:rPr>
                <w:rFonts w:asciiTheme="majorHAnsi" w:hAnsiTheme="majorHAnsi" w:cstheme="majorHAnsi"/>
                <w:lang w:eastAsia="sl-SI"/>
              </w:rPr>
              <w:t xml:space="preserve">. </w:t>
            </w:r>
          </w:p>
          <w:p w:rsidR="00D9001A" w:rsidRPr="00975E70" w:rsidRDefault="00D9001A" w:rsidP="00D9001A">
            <w:pPr>
              <w:pStyle w:val="Odstavekseznama"/>
              <w:numPr>
                <w:ilvl w:val="0"/>
                <w:numId w:val="4"/>
              </w:numPr>
              <w:spacing w:line="264" w:lineRule="auto"/>
              <w:ind w:left="567" w:hanging="425"/>
              <w:rPr>
                <w:rFonts w:asciiTheme="majorHAnsi" w:hAnsiTheme="majorHAnsi" w:cstheme="majorHAnsi"/>
                <w:lang w:eastAsia="sl-SI"/>
              </w:rPr>
            </w:pPr>
            <w:proofErr w:type="spellStart"/>
            <w:r w:rsidRPr="00975E70">
              <w:rPr>
                <w:rFonts w:asciiTheme="majorHAnsi" w:hAnsiTheme="majorHAnsi" w:cstheme="majorHAnsi"/>
                <w:lang w:eastAsia="sl-SI"/>
              </w:rPr>
              <w:t>Pozna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ustvarjalni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proces</w:t>
            </w:r>
            <w:proofErr w:type="spellEnd"/>
            <w:r w:rsidRPr="00975E70">
              <w:rPr>
                <w:rFonts w:asciiTheme="majorHAnsi" w:hAnsiTheme="majorHAnsi" w:cstheme="majorHAnsi"/>
                <w:lang w:eastAsia="sl-SI"/>
              </w:rPr>
              <w:t xml:space="preserve"> </w:t>
            </w:r>
            <w:proofErr w:type="spellStart"/>
            <w:proofErr w:type="gramStart"/>
            <w:r w:rsidRPr="00975E70">
              <w:rPr>
                <w:rFonts w:asciiTheme="majorHAnsi" w:hAnsiTheme="majorHAnsi" w:cstheme="majorHAnsi"/>
                <w:lang w:eastAsia="sl-SI"/>
              </w:rPr>
              <w:t>od</w:t>
            </w:r>
            <w:proofErr w:type="spellEnd"/>
            <w:proofErr w:type="gram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koncepta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prek</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realizacije</w:t>
            </w:r>
            <w:proofErr w:type="spellEnd"/>
            <w:r w:rsidRPr="00975E70">
              <w:rPr>
                <w:rFonts w:asciiTheme="majorHAnsi" w:hAnsiTheme="majorHAnsi" w:cstheme="majorHAnsi"/>
                <w:lang w:eastAsia="sl-SI"/>
              </w:rPr>
              <w:t xml:space="preserve"> do </w:t>
            </w:r>
            <w:proofErr w:type="spellStart"/>
            <w:r w:rsidRPr="00975E70">
              <w:rPr>
                <w:rFonts w:asciiTheme="majorHAnsi" w:hAnsiTheme="majorHAnsi" w:cstheme="majorHAnsi"/>
                <w:lang w:eastAsia="sl-SI"/>
              </w:rPr>
              <w:t>refleksije</w:t>
            </w:r>
            <w:proofErr w:type="spellEnd"/>
            <w:r w:rsidRPr="00975E70">
              <w:rPr>
                <w:rFonts w:asciiTheme="majorHAnsi" w:hAnsiTheme="majorHAnsi" w:cstheme="majorHAnsi"/>
                <w:lang w:eastAsia="sl-SI"/>
              </w:rPr>
              <w:t xml:space="preserve">. </w:t>
            </w:r>
          </w:p>
          <w:p w:rsidR="00D9001A" w:rsidRPr="00975E70" w:rsidRDefault="00D9001A" w:rsidP="00D9001A">
            <w:pPr>
              <w:pStyle w:val="Odstavekseznama"/>
              <w:numPr>
                <w:ilvl w:val="0"/>
                <w:numId w:val="4"/>
              </w:numPr>
              <w:spacing w:line="264" w:lineRule="auto"/>
              <w:ind w:left="567" w:hanging="425"/>
              <w:rPr>
                <w:rFonts w:asciiTheme="majorHAnsi" w:hAnsiTheme="majorHAnsi" w:cstheme="majorHAnsi"/>
                <w:lang w:eastAsia="sl-SI"/>
              </w:rPr>
            </w:pPr>
            <w:proofErr w:type="spellStart"/>
            <w:r w:rsidRPr="00975E70">
              <w:rPr>
                <w:rFonts w:asciiTheme="majorHAnsi" w:hAnsiTheme="majorHAnsi" w:cstheme="majorHAnsi"/>
                <w:lang w:eastAsia="sl-SI"/>
              </w:rPr>
              <w:t>Študent</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nadgrajuje</w:t>
            </w:r>
            <w:proofErr w:type="spellEnd"/>
            <w:r w:rsidRPr="00975E70">
              <w:rPr>
                <w:rFonts w:asciiTheme="majorHAnsi" w:hAnsiTheme="majorHAnsi" w:cstheme="majorHAnsi"/>
                <w:lang w:eastAsia="sl-SI"/>
              </w:rPr>
              <w:t xml:space="preserve"> in </w:t>
            </w:r>
            <w:proofErr w:type="spellStart"/>
            <w:proofErr w:type="gramStart"/>
            <w:r w:rsidRPr="00975E70">
              <w:rPr>
                <w:rFonts w:asciiTheme="majorHAnsi" w:hAnsiTheme="majorHAnsi" w:cstheme="majorHAnsi"/>
                <w:lang w:eastAsia="sl-SI"/>
              </w:rPr>
              <w:t>razvija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veščine</w:t>
            </w:r>
            <w:proofErr w:type="spellEnd"/>
            <w:proofErr w:type="gram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spretnosti</w:t>
            </w:r>
            <w:proofErr w:type="spellEnd"/>
            <w:r w:rsidRPr="00975E70">
              <w:rPr>
                <w:rFonts w:asciiTheme="majorHAnsi" w:hAnsiTheme="majorHAnsi" w:cstheme="majorHAnsi"/>
                <w:lang w:eastAsia="sl-SI"/>
              </w:rPr>
              <w:t xml:space="preserve"> v </w:t>
            </w:r>
            <w:proofErr w:type="spellStart"/>
            <w:r w:rsidRPr="00975E70">
              <w:rPr>
                <w:rFonts w:asciiTheme="majorHAnsi" w:hAnsiTheme="majorHAnsi" w:cstheme="majorHAnsi"/>
                <w:lang w:eastAsia="sl-SI"/>
              </w:rPr>
              <w:t>uporabi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znanja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na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kreativno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umetniškem</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področju</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Razvija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kritično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analitični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pristop</w:t>
            </w:r>
            <w:proofErr w:type="spellEnd"/>
            <w:r w:rsidRPr="00975E70">
              <w:rPr>
                <w:rFonts w:asciiTheme="majorHAnsi" w:hAnsiTheme="majorHAnsi" w:cstheme="majorHAnsi"/>
                <w:lang w:eastAsia="sl-SI"/>
              </w:rPr>
              <w:t xml:space="preserve"> do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Pri</w:t>
            </w:r>
            <w:proofErr w:type="spellEnd"/>
            <w:r w:rsidRPr="00975E70">
              <w:rPr>
                <w:rFonts w:asciiTheme="majorHAnsi" w:hAnsiTheme="majorHAnsi" w:cstheme="majorHAnsi"/>
                <w:lang w:eastAsia="sl-SI"/>
              </w:rPr>
              <w:t xml:space="preserve"> tem </w:t>
            </w:r>
            <w:proofErr w:type="spellStart"/>
            <w:r w:rsidRPr="00975E70">
              <w:rPr>
                <w:rFonts w:asciiTheme="majorHAnsi" w:hAnsiTheme="majorHAnsi" w:cstheme="majorHAnsi"/>
                <w:lang w:eastAsia="sl-SI"/>
              </w:rPr>
              <w:t>razvija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tudi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lastno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likovno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izražanje</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spoznava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zakonitosti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 xml:space="preserve"> v </w:t>
            </w:r>
            <w:proofErr w:type="spellStart"/>
            <w:r w:rsidRPr="00975E70">
              <w:rPr>
                <w:rFonts w:asciiTheme="majorHAnsi" w:hAnsiTheme="majorHAnsi" w:cstheme="majorHAnsi"/>
                <w:lang w:eastAsia="sl-SI"/>
              </w:rPr>
              <w:t>studiih</w:t>
            </w:r>
            <w:proofErr w:type="spellEnd"/>
            <w:r w:rsidRPr="00975E70">
              <w:rPr>
                <w:rFonts w:asciiTheme="majorHAnsi" w:hAnsiTheme="majorHAnsi" w:cstheme="majorHAnsi"/>
                <w:lang w:eastAsia="sl-SI"/>
              </w:rPr>
              <w:t>.</w:t>
            </w:r>
          </w:p>
          <w:p w:rsidR="00D9001A" w:rsidRPr="00975E70" w:rsidRDefault="00D9001A" w:rsidP="0022710B">
            <w:pPr>
              <w:pStyle w:val="Odstavekseznama"/>
              <w:spacing w:line="264" w:lineRule="auto"/>
              <w:ind w:left="142"/>
              <w:rPr>
                <w:rFonts w:asciiTheme="majorHAnsi" w:hAnsiTheme="majorHAnsi" w:cstheme="majorHAnsi"/>
                <w:lang w:eastAsia="sl-SI"/>
              </w:rPr>
            </w:pPr>
          </w:p>
          <w:p w:rsidR="00D9001A" w:rsidRPr="00975E70" w:rsidRDefault="00D9001A" w:rsidP="0022710B">
            <w:pPr>
              <w:spacing w:line="264" w:lineRule="auto"/>
              <w:rPr>
                <w:rFonts w:asciiTheme="majorHAnsi" w:hAnsiTheme="majorHAnsi" w:cstheme="majorHAnsi"/>
                <w:i/>
                <w:iCs/>
                <w:sz w:val="22"/>
                <w:szCs w:val="22"/>
              </w:rPr>
            </w:pPr>
            <w:proofErr w:type="spellStart"/>
            <w:r w:rsidRPr="00975E70">
              <w:rPr>
                <w:rFonts w:asciiTheme="majorHAnsi" w:hAnsiTheme="majorHAnsi" w:cstheme="majorHAnsi"/>
                <w:i/>
                <w:iCs/>
                <w:sz w:val="22"/>
                <w:szCs w:val="22"/>
              </w:rPr>
              <w:t>Učna</w:t>
            </w:r>
            <w:proofErr w:type="spellEnd"/>
            <w:r w:rsidRPr="00975E70">
              <w:rPr>
                <w:rFonts w:asciiTheme="majorHAnsi" w:hAnsiTheme="majorHAnsi" w:cstheme="majorHAnsi"/>
                <w:i/>
                <w:iCs/>
                <w:sz w:val="22"/>
                <w:szCs w:val="22"/>
              </w:rPr>
              <w:t xml:space="preserve"> </w:t>
            </w:r>
            <w:proofErr w:type="spellStart"/>
            <w:r w:rsidRPr="00975E70">
              <w:rPr>
                <w:rFonts w:asciiTheme="majorHAnsi" w:hAnsiTheme="majorHAnsi" w:cstheme="majorHAnsi"/>
                <w:i/>
                <w:iCs/>
                <w:sz w:val="22"/>
                <w:szCs w:val="22"/>
              </w:rPr>
              <w:t>enota</w:t>
            </w:r>
            <w:proofErr w:type="spellEnd"/>
            <w:r w:rsidRPr="00975E70">
              <w:rPr>
                <w:rFonts w:asciiTheme="majorHAnsi" w:hAnsiTheme="majorHAnsi" w:cstheme="majorHAnsi"/>
                <w:i/>
                <w:iCs/>
                <w:sz w:val="22"/>
                <w:szCs w:val="22"/>
              </w:rPr>
              <w:t xml:space="preserve"> </w:t>
            </w:r>
            <w:proofErr w:type="spellStart"/>
            <w:r w:rsidRPr="00975E70">
              <w:rPr>
                <w:rFonts w:asciiTheme="majorHAnsi" w:hAnsiTheme="majorHAnsi" w:cstheme="majorHAnsi"/>
                <w:i/>
                <w:iCs/>
                <w:sz w:val="22"/>
                <w:szCs w:val="22"/>
              </w:rPr>
              <w:t>prispeva</w:t>
            </w:r>
            <w:proofErr w:type="spellEnd"/>
            <w:r w:rsidRPr="00975E70">
              <w:rPr>
                <w:rFonts w:asciiTheme="majorHAnsi" w:hAnsiTheme="majorHAnsi" w:cstheme="majorHAnsi"/>
                <w:i/>
                <w:iCs/>
                <w:sz w:val="22"/>
                <w:szCs w:val="22"/>
              </w:rPr>
              <w:t xml:space="preserve"> </w:t>
            </w:r>
            <w:proofErr w:type="spellStart"/>
            <w:r w:rsidRPr="00975E70">
              <w:rPr>
                <w:rFonts w:asciiTheme="majorHAnsi" w:hAnsiTheme="majorHAnsi" w:cstheme="majorHAnsi"/>
                <w:i/>
                <w:iCs/>
                <w:sz w:val="22"/>
                <w:szCs w:val="22"/>
              </w:rPr>
              <w:t>predvsem</w:t>
            </w:r>
            <w:proofErr w:type="spellEnd"/>
            <w:r w:rsidRPr="00975E70">
              <w:rPr>
                <w:rFonts w:asciiTheme="majorHAnsi" w:hAnsiTheme="majorHAnsi" w:cstheme="majorHAnsi"/>
                <w:i/>
                <w:iCs/>
                <w:sz w:val="22"/>
                <w:szCs w:val="22"/>
              </w:rPr>
              <w:t xml:space="preserve"> k </w:t>
            </w:r>
            <w:proofErr w:type="spellStart"/>
            <w:r w:rsidRPr="00975E70">
              <w:rPr>
                <w:rFonts w:asciiTheme="majorHAnsi" w:hAnsiTheme="majorHAnsi" w:cstheme="majorHAnsi"/>
                <w:i/>
                <w:iCs/>
                <w:sz w:val="22"/>
                <w:szCs w:val="22"/>
              </w:rPr>
              <w:t>razvoju</w:t>
            </w:r>
            <w:proofErr w:type="spellEnd"/>
            <w:r w:rsidRPr="00975E70">
              <w:rPr>
                <w:rFonts w:asciiTheme="majorHAnsi" w:hAnsiTheme="majorHAnsi" w:cstheme="majorHAnsi"/>
                <w:i/>
                <w:iCs/>
                <w:sz w:val="22"/>
                <w:szCs w:val="22"/>
              </w:rPr>
              <w:t xml:space="preserve"> </w:t>
            </w:r>
            <w:proofErr w:type="spellStart"/>
            <w:r w:rsidRPr="00975E70">
              <w:rPr>
                <w:rFonts w:asciiTheme="majorHAnsi" w:hAnsiTheme="majorHAnsi" w:cstheme="majorHAnsi"/>
                <w:i/>
                <w:iCs/>
                <w:sz w:val="22"/>
                <w:szCs w:val="22"/>
              </w:rPr>
              <w:t>naslednjih</w:t>
            </w:r>
            <w:proofErr w:type="spellEnd"/>
            <w:r w:rsidRPr="00975E70">
              <w:rPr>
                <w:rFonts w:asciiTheme="majorHAnsi" w:hAnsiTheme="majorHAnsi" w:cstheme="majorHAnsi"/>
                <w:i/>
                <w:iCs/>
                <w:sz w:val="22"/>
                <w:szCs w:val="22"/>
              </w:rPr>
              <w:t xml:space="preserve"> </w:t>
            </w:r>
            <w:proofErr w:type="spellStart"/>
            <w:r w:rsidRPr="00975E70">
              <w:rPr>
                <w:rFonts w:asciiTheme="majorHAnsi" w:hAnsiTheme="majorHAnsi" w:cstheme="majorHAnsi"/>
                <w:i/>
                <w:iCs/>
                <w:sz w:val="22"/>
                <w:szCs w:val="22"/>
              </w:rPr>
              <w:t>splošnih</w:t>
            </w:r>
            <w:proofErr w:type="spellEnd"/>
            <w:r w:rsidRPr="00975E70">
              <w:rPr>
                <w:rFonts w:asciiTheme="majorHAnsi" w:hAnsiTheme="majorHAnsi" w:cstheme="majorHAnsi"/>
                <w:i/>
                <w:iCs/>
                <w:sz w:val="22"/>
                <w:szCs w:val="22"/>
              </w:rPr>
              <w:t xml:space="preserve"> in </w:t>
            </w:r>
            <w:proofErr w:type="spellStart"/>
            <w:r w:rsidRPr="00975E70">
              <w:rPr>
                <w:rFonts w:asciiTheme="majorHAnsi" w:hAnsiTheme="majorHAnsi" w:cstheme="majorHAnsi"/>
                <w:i/>
                <w:iCs/>
                <w:sz w:val="22"/>
                <w:szCs w:val="22"/>
              </w:rPr>
              <w:t>specifičnih</w:t>
            </w:r>
            <w:proofErr w:type="spellEnd"/>
            <w:r w:rsidRPr="00975E70">
              <w:rPr>
                <w:rFonts w:asciiTheme="majorHAnsi" w:hAnsiTheme="majorHAnsi" w:cstheme="majorHAnsi"/>
                <w:i/>
                <w:iCs/>
                <w:sz w:val="22"/>
                <w:szCs w:val="22"/>
              </w:rPr>
              <w:t xml:space="preserve"> </w:t>
            </w:r>
            <w:proofErr w:type="spellStart"/>
            <w:r w:rsidRPr="00975E70">
              <w:rPr>
                <w:rFonts w:asciiTheme="majorHAnsi" w:hAnsiTheme="majorHAnsi" w:cstheme="majorHAnsi"/>
                <w:i/>
                <w:iCs/>
                <w:sz w:val="22"/>
                <w:szCs w:val="22"/>
              </w:rPr>
              <w:t>kompetenc</w:t>
            </w:r>
            <w:proofErr w:type="spellEnd"/>
            <w:r w:rsidRPr="00975E70">
              <w:rPr>
                <w:rFonts w:asciiTheme="majorHAnsi" w:hAnsiTheme="majorHAnsi" w:cstheme="majorHAnsi"/>
                <w:i/>
                <w:iCs/>
                <w:sz w:val="22"/>
                <w:szCs w:val="22"/>
              </w:rPr>
              <w:t>:</w:t>
            </w:r>
          </w:p>
          <w:p w:rsidR="00D9001A" w:rsidRPr="00975E70" w:rsidRDefault="00D9001A" w:rsidP="0022710B">
            <w:pPr>
              <w:spacing w:line="264" w:lineRule="auto"/>
              <w:rPr>
                <w:rFonts w:asciiTheme="majorHAnsi" w:hAnsiTheme="majorHAnsi" w:cstheme="majorHAnsi"/>
                <w:sz w:val="22"/>
                <w:szCs w:val="22"/>
                <w:u w:val="single"/>
              </w:rPr>
            </w:pPr>
          </w:p>
          <w:p w:rsidR="00D9001A" w:rsidRPr="00975E70" w:rsidRDefault="00D9001A"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u w:val="single"/>
              </w:rPr>
              <w:t>Splošne</w:t>
            </w:r>
            <w:proofErr w:type="spellEnd"/>
            <w:r w:rsidRPr="00975E70">
              <w:rPr>
                <w:rFonts w:asciiTheme="majorHAnsi" w:hAnsiTheme="majorHAnsi" w:cstheme="majorHAnsi"/>
                <w:sz w:val="22"/>
                <w:szCs w:val="22"/>
                <w:u w:val="single"/>
              </w:rPr>
              <w:t xml:space="preserve"> </w:t>
            </w:r>
            <w:proofErr w:type="spellStart"/>
            <w:r w:rsidRPr="00975E70">
              <w:rPr>
                <w:rFonts w:asciiTheme="majorHAnsi" w:hAnsiTheme="majorHAnsi" w:cstheme="majorHAnsi"/>
                <w:sz w:val="22"/>
                <w:szCs w:val="22"/>
                <w:u w:val="single"/>
              </w:rPr>
              <w:t>kompetence</w:t>
            </w:r>
            <w:proofErr w:type="spellEnd"/>
            <w:r w:rsidRPr="00975E70">
              <w:rPr>
                <w:rFonts w:asciiTheme="majorHAnsi" w:hAnsiTheme="majorHAnsi" w:cstheme="majorHAnsi"/>
                <w:sz w:val="22"/>
                <w:szCs w:val="22"/>
                <w:u w:val="single"/>
              </w:rPr>
              <w:t>:</w:t>
            </w:r>
            <w:r w:rsidRPr="00975E70">
              <w:rPr>
                <w:rFonts w:asciiTheme="majorHAnsi" w:hAnsiTheme="majorHAnsi" w:cstheme="majorHAnsi"/>
                <w:sz w:val="22"/>
                <w:szCs w:val="22"/>
              </w:rPr>
              <w:br/>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ka</w:t>
            </w:r>
            <w:proofErr w:type="spellEnd"/>
            <w:r w:rsidRPr="00975E70">
              <w:rPr>
                <w:rFonts w:asciiTheme="majorHAnsi" w:hAnsiTheme="majorHAnsi" w:cstheme="majorHAnsi"/>
                <w:sz w:val="22"/>
                <w:szCs w:val="22"/>
              </w:rPr>
              <w:t xml:space="preserve">:  </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r w:rsidRPr="00975E70">
              <w:rPr>
                <w:rFonts w:asciiTheme="majorHAnsi" w:hAnsiTheme="majorHAnsi" w:cstheme="majorHAnsi"/>
                <w:lang w:eastAsia="sl-SI"/>
              </w:rPr>
              <w:t xml:space="preserve">je </w:t>
            </w:r>
            <w:proofErr w:type="spellStart"/>
            <w:r w:rsidRPr="00975E70">
              <w:rPr>
                <w:rFonts w:asciiTheme="majorHAnsi" w:hAnsiTheme="majorHAnsi" w:cstheme="majorHAnsi"/>
                <w:lang w:eastAsia="sl-SI"/>
              </w:rPr>
              <w:t>usposobljen</w:t>
            </w:r>
            <w:proofErr w:type="spellEnd"/>
            <w:r w:rsidRPr="00975E70">
              <w:rPr>
                <w:rFonts w:asciiTheme="majorHAnsi" w:hAnsiTheme="majorHAnsi" w:cstheme="majorHAnsi"/>
                <w:lang w:eastAsia="sl-SI"/>
              </w:rPr>
              <w:t xml:space="preserve"> za </w:t>
            </w:r>
            <w:proofErr w:type="spellStart"/>
            <w:r w:rsidRPr="00975E70">
              <w:rPr>
                <w:rFonts w:asciiTheme="majorHAnsi" w:hAnsiTheme="majorHAnsi" w:cstheme="majorHAnsi"/>
                <w:lang w:eastAsia="sl-SI"/>
              </w:rPr>
              <w:t>analitični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kreativni</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raziskovalni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pristop</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proofErr w:type="spellStart"/>
            <w:r w:rsidRPr="00975E70">
              <w:rPr>
                <w:rFonts w:asciiTheme="majorHAnsi" w:hAnsiTheme="majorHAnsi" w:cstheme="majorHAnsi"/>
                <w:lang w:val="it-IT" w:eastAsia="sl-SI"/>
              </w:rPr>
              <w:t>razvija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strokovno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etično</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ekološko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odgovornost</w:t>
            </w:r>
            <w:proofErr w:type="spellEnd"/>
            <w:r w:rsidRPr="00975E70">
              <w:rPr>
                <w:rFonts w:asciiTheme="majorHAnsi" w:hAnsiTheme="majorHAnsi" w:cstheme="majorHAnsi"/>
                <w:lang w:val="it-IT"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proofErr w:type="spellStart"/>
            <w:r w:rsidRPr="00975E70">
              <w:rPr>
                <w:rFonts w:asciiTheme="majorHAnsi" w:hAnsiTheme="majorHAnsi" w:cstheme="majorHAnsi"/>
                <w:lang w:val="it-IT" w:eastAsia="sl-SI"/>
              </w:rPr>
              <w:t>razvija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sposobnost</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argumentiranega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zagovarjanja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lastnih</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stališč</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upoštevanja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stališč</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kolegov</w:t>
            </w:r>
            <w:proofErr w:type="spellEnd"/>
            <w:r w:rsidRPr="00975E70">
              <w:rPr>
                <w:rFonts w:asciiTheme="majorHAnsi" w:hAnsiTheme="majorHAnsi" w:cstheme="majorHAnsi"/>
                <w:lang w:val="it-IT"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proofErr w:type="spellStart"/>
            <w:r w:rsidRPr="00975E70">
              <w:rPr>
                <w:rFonts w:asciiTheme="majorHAnsi" w:hAnsiTheme="majorHAnsi" w:cstheme="majorHAnsi"/>
                <w:lang w:val="it-IT" w:eastAsia="sl-SI"/>
              </w:rPr>
              <w:t>razvija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sposobnost</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uporabe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znanja</w:t>
            </w:r>
            <w:proofErr w:type="spellEnd"/>
            <w:r w:rsidRPr="00975E70">
              <w:rPr>
                <w:rFonts w:asciiTheme="majorHAnsi" w:hAnsiTheme="majorHAnsi" w:cstheme="majorHAnsi"/>
                <w:lang w:val="it-IT" w:eastAsia="sl-SI"/>
              </w:rPr>
              <w:t xml:space="preserve"> v </w:t>
            </w:r>
            <w:proofErr w:type="spellStart"/>
            <w:r w:rsidRPr="00975E70">
              <w:rPr>
                <w:rFonts w:asciiTheme="majorHAnsi" w:hAnsiTheme="majorHAnsi" w:cstheme="majorHAnsi"/>
                <w:lang w:val="it-IT" w:eastAsia="sl-SI"/>
              </w:rPr>
              <w:t>praksi</w:t>
            </w:r>
            <w:proofErr w:type="spellEnd"/>
            <w:r w:rsidRPr="00975E70">
              <w:rPr>
                <w:rFonts w:asciiTheme="majorHAnsi" w:hAnsiTheme="majorHAnsi" w:cstheme="majorHAnsi"/>
                <w:lang w:val="it-IT" w:eastAsia="sl-SI"/>
              </w:rPr>
              <w:t xml:space="preserve">, </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proofErr w:type="spellStart"/>
            <w:r w:rsidRPr="00975E70">
              <w:rPr>
                <w:rFonts w:asciiTheme="majorHAnsi" w:hAnsiTheme="majorHAnsi" w:cstheme="majorHAnsi"/>
                <w:lang w:val="it-IT" w:eastAsia="sl-SI"/>
              </w:rPr>
              <w:t>razvija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sposobnost</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realizacije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predstavitve</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promocije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lastnega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umetniškega</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oblikovalskega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dela</w:t>
            </w:r>
            <w:proofErr w:type="spellEnd"/>
            <w:r w:rsidRPr="00975E70">
              <w:rPr>
                <w:rFonts w:asciiTheme="majorHAnsi" w:hAnsiTheme="majorHAnsi" w:cstheme="majorHAnsi"/>
                <w:lang w:val="it-IT"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proofErr w:type="spellStart"/>
            <w:r w:rsidRPr="00975E70">
              <w:rPr>
                <w:rFonts w:asciiTheme="majorHAnsi" w:hAnsiTheme="majorHAnsi" w:cstheme="majorHAnsi"/>
                <w:lang w:val="it-IT" w:eastAsia="sl-SI"/>
              </w:rPr>
              <w:t>razvija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komunikacijske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sposobnosti</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spretnosti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kooperativnost</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delo</w:t>
            </w:r>
            <w:proofErr w:type="spellEnd"/>
            <w:r w:rsidRPr="00975E70">
              <w:rPr>
                <w:rFonts w:asciiTheme="majorHAnsi" w:hAnsiTheme="majorHAnsi" w:cstheme="majorHAnsi"/>
                <w:lang w:val="it-IT" w:eastAsia="sl-SI"/>
              </w:rPr>
              <w:t xml:space="preserve"> v </w:t>
            </w:r>
            <w:proofErr w:type="spellStart"/>
            <w:r w:rsidRPr="00975E70">
              <w:rPr>
                <w:rFonts w:asciiTheme="majorHAnsi" w:hAnsiTheme="majorHAnsi" w:cstheme="majorHAnsi"/>
                <w:lang w:val="it-IT" w:eastAsia="sl-SI"/>
              </w:rPr>
              <w:t>skupini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odgovornost</w:t>
            </w:r>
            <w:proofErr w:type="spellEnd"/>
            <w:r w:rsidRPr="00975E70">
              <w:rPr>
                <w:rFonts w:asciiTheme="majorHAnsi" w:hAnsiTheme="majorHAnsi" w:cstheme="majorHAnsi"/>
                <w:lang w:val="it-IT" w:eastAsia="sl-SI"/>
              </w:rPr>
              <w:t xml:space="preserve"> do </w:t>
            </w:r>
            <w:proofErr w:type="spellStart"/>
            <w:r w:rsidRPr="00975E70">
              <w:rPr>
                <w:rFonts w:asciiTheme="majorHAnsi" w:hAnsiTheme="majorHAnsi" w:cstheme="majorHAnsi"/>
                <w:lang w:val="it-IT" w:eastAsia="sl-SI"/>
              </w:rPr>
              <w:t>projekta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sodelavcev</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profesije</w:t>
            </w:r>
            <w:proofErr w:type="spellEnd"/>
            <w:r w:rsidRPr="00975E70">
              <w:rPr>
                <w:rFonts w:asciiTheme="majorHAnsi" w:hAnsiTheme="majorHAnsi" w:cstheme="majorHAnsi"/>
                <w:lang w:val="it-IT"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proofErr w:type="spellStart"/>
            <w:r w:rsidRPr="00975E70">
              <w:rPr>
                <w:rFonts w:asciiTheme="majorHAnsi" w:hAnsiTheme="majorHAnsi" w:cstheme="majorHAnsi"/>
                <w:lang w:val="it-IT" w:eastAsia="sl-SI"/>
              </w:rPr>
              <w:t>razvija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sposobnost</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razumevanja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soodvisnosti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med</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različnimi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strokami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tehnologijo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oblikovanjem</w:t>
            </w:r>
            <w:proofErr w:type="spellEnd"/>
            <w:r w:rsidRPr="00975E70">
              <w:rPr>
                <w:rFonts w:asciiTheme="majorHAnsi" w:hAnsiTheme="majorHAnsi" w:cstheme="majorHAnsi"/>
                <w:lang w:val="it-IT" w:eastAsia="sl-SI"/>
              </w:rPr>
              <w:t xml:space="preserve"> ter </w:t>
            </w:r>
            <w:proofErr w:type="spellStart"/>
            <w:r w:rsidRPr="00975E70">
              <w:rPr>
                <w:rFonts w:asciiTheme="majorHAnsi" w:hAnsiTheme="majorHAnsi" w:cstheme="majorHAnsi"/>
                <w:lang w:val="it-IT" w:eastAsia="sl-SI"/>
              </w:rPr>
              <w:t>uporabnikom</w:t>
            </w:r>
            <w:proofErr w:type="spellEnd"/>
            <w:r w:rsidRPr="00975E70">
              <w:rPr>
                <w:rFonts w:asciiTheme="majorHAnsi" w:hAnsiTheme="majorHAnsi" w:cstheme="majorHAnsi"/>
                <w:lang w:val="it-IT" w:eastAsia="sl-SI"/>
              </w:rPr>
              <w:t>.</w:t>
            </w:r>
          </w:p>
          <w:p w:rsidR="00D9001A" w:rsidRPr="00975E70" w:rsidRDefault="00D9001A" w:rsidP="0022710B">
            <w:pPr>
              <w:spacing w:line="264" w:lineRule="auto"/>
              <w:rPr>
                <w:rFonts w:asciiTheme="majorHAnsi" w:hAnsiTheme="majorHAnsi" w:cstheme="majorHAnsi"/>
                <w:sz w:val="22"/>
                <w:szCs w:val="22"/>
                <w:lang w:val="it-IT"/>
              </w:rPr>
            </w:pPr>
          </w:p>
          <w:p w:rsidR="00D9001A" w:rsidRPr="00975E70" w:rsidRDefault="00D9001A"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u w:val="single"/>
              </w:rPr>
              <w:t>Predmetno</w:t>
            </w:r>
            <w:proofErr w:type="spellEnd"/>
            <w:r w:rsidRPr="00975E70">
              <w:rPr>
                <w:rFonts w:asciiTheme="majorHAnsi" w:hAnsiTheme="majorHAnsi" w:cstheme="majorHAnsi"/>
                <w:sz w:val="22"/>
                <w:szCs w:val="22"/>
                <w:u w:val="single"/>
              </w:rPr>
              <w:t xml:space="preserve"> </w:t>
            </w:r>
            <w:proofErr w:type="spellStart"/>
            <w:r w:rsidRPr="00975E70">
              <w:rPr>
                <w:rFonts w:asciiTheme="majorHAnsi" w:hAnsiTheme="majorHAnsi" w:cstheme="majorHAnsi"/>
                <w:sz w:val="22"/>
                <w:szCs w:val="22"/>
                <w:u w:val="single"/>
              </w:rPr>
              <w:t>specifične</w:t>
            </w:r>
            <w:proofErr w:type="spellEnd"/>
            <w:r w:rsidRPr="00975E70">
              <w:rPr>
                <w:rFonts w:asciiTheme="majorHAnsi" w:hAnsiTheme="majorHAnsi" w:cstheme="majorHAnsi"/>
                <w:sz w:val="22"/>
                <w:szCs w:val="22"/>
                <w:u w:val="single"/>
              </w:rPr>
              <w:t xml:space="preserve"> </w:t>
            </w:r>
            <w:proofErr w:type="spellStart"/>
            <w:r w:rsidRPr="00975E70">
              <w:rPr>
                <w:rFonts w:asciiTheme="majorHAnsi" w:hAnsiTheme="majorHAnsi" w:cstheme="majorHAnsi"/>
                <w:sz w:val="22"/>
                <w:szCs w:val="22"/>
                <w:u w:val="single"/>
              </w:rPr>
              <w:t>kompetence</w:t>
            </w:r>
            <w:proofErr w:type="spellEnd"/>
            <w:r w:rsidRPr="00975E70">
              <w:rPr>
                <w:rFonts w:asciiTheme="majorHAnsi" w:hAnsiTheme="majorHAnsi" w:cstheme="majorHAnsi"/>
                <w:sz w:val="22"/>
                <w:szCs w:val="22"/>
                <w:u w:val="single"/>
              </w:rPr>
              <w:t>:</w:t>
            </w:r>
            <w:r w:rsidRPr="00975E70">
              <w:rPr>
                <w:rFonts w:asciiTheme="majorHAnsi" w:hAnsiTheme="majorHAnsi" w:cstheme="majorHAnsi"/>
                <w:sz w:val="22"/>
                <w:szCs w:val="22"/>
              </w:rPr>
              <w:br/>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ka</w:t>
            </w:r>
            <w:proofErr w:type="spellEnd"/>
            <w:r w:rsidRPr="00975E70">
              <w:rPr>
                <w:rFonts w:asciiTheme="majorHAnsi" w:hAnsiTheme="majorHAnsi" w:cstheme="majorHAnsi"/>
                <w:sz w:val="22"/>
                <w:szCs w:val="22"/>
              </w:rPr>
              <w:t xml:space="preserve">: </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nadgrajuje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lastno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likovno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izražanje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idej</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konceptov</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ter</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estetska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načela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znotraj</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lastnih</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zunanjih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dizajnerskih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pojavov</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pozna</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razume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delovanje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oblikovalske</w:t>
            </w:r>
            <w:proofErr w:type="spellEnd"/>
            <w:r w:rsidRPr="00975E70">
              <w:rPr>
                <w:rFonts w:asciiTheme="majorHAnsi" w:hAnsiTheme="majorHAnsi" w:cstheme="majorHAnsi"/>
                <w:lang w:eastAsia="sl-SI"/>
              </w:rPr>
              <w:t xml:space="preserve"> stroke in </w:t>
            </w:r>
            <w:proofErr w:type="spellStart"/>
            <w:r w:rsidRPr="00975E70">
              <w:rPr>
                <w:rFonts w:asciiTheme="majorHAnsi" w:hAnsiTheme="majorHAnsi" w:cstheme="majorHAnsi"/>
                <w:lang w:eastAsia="sl-SI"/>
              </w:rPr>
              <w:t>njenega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razvoja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ter</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splošne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strukture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umetniškega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ustvarjanja</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razvija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sposobnost</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umeščanja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novih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tehnologij</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dognanj</w:t>
            </w:r>
            <w:proofErr w:type="spellEnd"/>
            <w:r w:rsidRPr="00975E70">
              <w:rPr>
                <w:rFonts w:asciiTheme="majorHAnsi" w:hAnsiTheme="majorHAnsi" w:cstheme="majorHAnsi"/>
                <w:lang w:eastAsia="sl-SI"/>
              </w:rPr>
              <w:t xml:space="preserve"> v </w:t>
            </w:r>
            <w:proofErr w:type="spellStart"/>
            <w:r w:rsidRPr="00975E70">
              <w:rPr>
                <w:rFonts w:asciiTheme="majorHAnsi" w:hAnsiTheme="majorHAnsi" w:cstheme="majorHAnsi"/>
                <w:lang w:eastAsia="sl-SI"/>
              </w:rPr>
              <w:t>kontekst</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umetniškega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ustvarjanja</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rPr>
            </w:pPr>
            <w:proofErr w:type="spellStart"/>
            <w:proofErr w:type="gramStart"/>
            <w:r w:rsidRPr="00975E70">
              <w:rPr>
                <w:rFonts w:asciiTheme="majorHAnsi" w:hAnsiTheme="majorHAnsi" w:cstheme="majorHAnsi"/>
                <w:lang w:eastAsia="sl-SI"/>
              </w:rPr>
              <w:t>smiselno</w:t>
            </w:r>
            <w:proofErr w:type="spellEnd"/>
            <w:proofErr w:type="gram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povezuje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oblikovalske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vsebine</w:t>
            </w:r>
            <w:proofErr w:type="spellEnd"/>
            <w:r w:rsidRPr="00975E70">
              <w:rPr>
                <w:rFonts w:asciiTheme="majorHAnsi" w:hAnsiTheme="majorHAnsi" w:cstheme="majorHAnsi"/>
                <w:lang w:eastAsia="sl-SI"/>
              </w:rPr>
              <w:t xml:space="preserve"> z </w:t>
            </w:r>
            <w:proofErr w:type="spellStart"/>
            <w:r w:rsidRPr="00975E70">
              <w:rPr>
                <w:rFonts w:asciiTheme="majorHAnsi" w:hAnsiTheme="majorHAnsi" w:cstheme="majorHAnsi"/>
                <w:lang w:eastAsia="sl-SI"/>
              </w:rPr>
              <w:t>vsebinami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drugih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predmetov</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likovnih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področij</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interdisciplinarno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povezovanje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različnih</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vsebin</w:t>
            </w:r>
            <w:proofErr w:type="spellEnd"/>
            <w:r w:rsidRPr="00975E70">
              <w:rPr>
                <w:rFonts w:asciiTheme="majorHAnsi" w:hAnsiTheme="majorHAnsi" w:cstheme="majorHAnsi"/>
                <w:lang w:eastAsia="sl-SI"/>
              </w:rPr>
              <w:t>).</w:t>
            </w:r>
            <w:r w:rsidRPr="00975E70">
              <w:rPr>
                <w:rFonts w:asciiTheme="majorHAnsi" w:hAnsiTheme="majorHAnsi" w:cstheme="majorHAnsi"/>
              </w:rPr>
              <w:t xml:space="preserve"> </w:t>
            </w:r>
          </w:p>
        </w:tc>
        <w:tc>
          <w:tcPr>
            <w:tcW w:w="152" w:type="dxa"/>
            <w:gridSpan w:val="2"/>
            <w:tcBorders>
              <w:top w:val="nil"/>
              <w:left w:val="single" w:sz="4" w:space="0" w:color="auto"/>
              <w:bottom w:val="nil"/>
              <w:right w:val="single" w:sz="4" w:space="0" w:color="auto"/>
            </w:tcBorders>
          </w:tcPr>
          <w:p w:rsidR="00D9001A" w:rsidRPr="00975E70" w:rsidRDefault="00D9001A" w:rsidP="00D9001A">
            <w:pPr>
              <w:numPr>
                <w:ilvl w:val="0"/>
                <w:numId w:val="2"/>
              </w:numPr>
              <w:spacing w:line="264" w:lineRule="auto"/>
              <w:rPr>
                <w:rFonts w:asciiTheme="majorHAnsi" w:hAnsiTheme="majorHAnsi" w:cstheme="majorHAnsi"/>
                <w:b/>
                <w:sz w:val="22"/>
                <w:szCs w:val="22"/>
              </w:rPr>
            </w:pPr>
          </w:p>
        </w:tc>
        <w:tc>
          <w:tcPr>
            <w:tcW w:w="4821" w:type="dxa"/>
            <w:gridSpan w:val="9"/>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 xml:space="preserve">- The student acquires the ability to face a creative task and to solve concrete problems using research methods and procedures. </w:t>
            </w:r>
          </w:p>
          <w:p w:rsidR="00D9001A" w:rsidRPr="00975E70" w:rsidRDefault="00D9001A" w:rsidP="0022710B">
            <w:p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 xml:space="preserve">- The student is familiar with the creative process from concept through realisation to reflection. </w:t>
            </w:r>
          </w:p>
          <w:p w:rsidR="00D9001A" w:rsidRPr="00975E70" w:rsidRDefault="00D9001A" w:rsidP="0022710B">
            <w:p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 The student builds on and develops skills in the application of knowledge in the creative-artistic field, as well as develops a critical analytical approach to design. In doing so, he/she also develops his/her own artistic expression and learns about the laws of design in the studios.</w:t>
            </w:r>
          </w:p>
          <w:p w:rsidR="00D9001A" w:rsidRPr="00975E70" w:rsidRDefault="00D9001A" w:rsidP="0022710B">
            <w:pPr>
              <w:spacing w:line="264" w:lineRule="auto"/>
              <w:ind w:left="348" w:hanging="180"/>
              <w:rPr>
                <w:rFonts w:asciiTheme="majorHAnsi" w:hAnsiTheme="majorHAnsi" w:cstheme="majorHAnsi"/>
                <w:sz w:val="22"/>
                <w:szCs w:val="22"/>
              </w:rPr>
            </w:pPr>
          </w:p>
          <w:p w:rsidR="00D9001A" w:rsidRPr="00975E70" w:rsidRDefault="00D9001A" w:rsidP="0022710B">
            <w:pPr>
              <w:spacing w:line="264" w:lineRule="auto"/>
              <w:ind w:left="78"/>
              <w:jc w:val="both"/>
              <w:rPr>
                <w:rFonts w:asciiTheme="majorHAnsi" w:hAnsiTheme="majorHAnsi" w:cstheme="majorHAnsi"/>
                <w:i/>
                <w:iCs/>
                <w:sz w:val="22"/>
                <w:szCs w:val="22"/>
              </w:rPr>
            </w:pPr>
            <w:r w:rsidRPr="00975E70">
              <w:rPr>
                <w:rFonts w:asciiTheme="majorHAnsi" w:hAnsiTheme="majorHAnsi" w:cstheme="majorHAnsi"/>
                <w:i/>
                <w:iCs/>
                <w:sz w:val="22"/>
                <w:szCs w:val="22"/>
              </w:rPr>
              <w:t>The unit particularly contributes to the development of the following general and specific competences:</w:t>
            </w:r>
          </w:p>
          <w:p w:rsidR="00D9001A" w:rsidRPr="00975E70" w:rsidRDefault="00D9001A" w:rsidP="0022710B">
            <w:pPr>
              <w:spacing w:line="264" w:lineRule="auto"/>
              <w:ind w:left="348" w:hanging="180"/>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sz w:val="22"/>
                <w:szCs w:val="22"/>
                <w:u w:val="single"/>
              </w:rPr>
            </w:pPr>
            <w:r w:rsidRPr="00975E70">
              <w:rPr>
                <w:rFonts w:asciiTheme="majorHAnsi" w:hAnsiTheme="majorHAnsi" w:cstheme="majorHAnsi"/>
                <w:sz w:val="22"/>
                <w:szCs w:val="22"/>
                <w:u w:val="single"/>
              </w:rPr>
              <w:t>General competences:</w:t>
            </w:r>
          </w:p>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The student:  </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is trained in an analytical, creative and research approach to design,</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develops professional, ethical and ecological responsibility,</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develops the ability to argue his/her own views and to take into account the views of colleagues,</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 xml:space="preserve">develops the ability to apply knowledge in practice, </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develops the ability to realise, present and promote their own artistic and design work,</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develops communication skills, cooperation, teamwork, responsibility towards the project, the colleagues and the profession,</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proofErr w:type="gramStart"/>
            <w:r w:rsidRPr="00975E70">
              <w:rPr>
                <w:rFonts w:asciiTheme="majorHAnsi" w:hAnsiTheme="majorHAnsi" w:cstheme="majorHAnsi"/>
                <w:sz w:val="22"/>
                <w:szCs w:val="22"/>
              </w:rPr>
              <w:t>develops</w:t>
            </w:r>
            <w:proofErr w:type="gramEnd"/>
            <w:r w:rsidRPr="00975E70">
              <w:rPr>
                <w:rFonts w:asciiTheme="majorHAnsi" w:hAnsiTheme="majorHAnsi" w:cstheme="majorHAnsi"/>
                <w:sz w:val="22"/>
                <w:szCs w:val="22"/>
              </w:rPr>
              <w:t xml:space="preserve"> the ability to understand the interdependencies between different disciplines, technology, design and the user.</w:t>
            </w:r>
          </w:p>
          <w:p w:rsidR="00D9001A" w:rsidRPr="00975E70" w:rsidRDefault="00D9001A" w:rsidP="0022710B">
            <w:pPr>
              <w:spacing w:line="264" w:lineRule="auto"/>
              <w:ind w:left="348" w:hanging="180"/>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sz w:val="22"/>
                <w:szCs w:val="22"/>
                <w:u w:val="single"/>
              </w:rPr>
            </w:pPr>
            <w:r w:rsidRPr="00975E70">
              <w:rPr>
                <w:rFonts w:asciiTheme="majorHAnsi" w:hAnsiTheme="majorHAnsi" w:cstheme="majorHAnsi"/>
                <w:sz w:val="22"/>
                <w:szCs w:val="22"/>
                <w:u w:val="single"/>
              </w:rPr>
              <w:t>Subject specific competences:</w:t>
            </w:r>
          </w:p>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The student: </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builds on his/her own artistic expression of ideas and concepts and aesthetic principles within its own and external design phenomena,</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knows and understands the workings of the design profession and its development, and the general structure of artistic creation and design,</w:t>
            </w:r>
          </w:p>
          <w:p w:rsidR="00D9001A" w:rsidRPr="00975E70" w:rsidRDefault="00D9001A" w:rsidP="00D9001A">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develops the ability to place new technologies and developments in the context of artistic creation and design,</w:t>
            </w:r>
          </w:p>
          <w:p w:rsidR="00D9001A" w:rsidRPr="00975E70" w:rsidRDefault="00D9001A" w:rsidP="00D9001A">
            <w:pPr>
              <w:numPr>
                <w:ilvl w:val="0"/>
                <w:numId w:val="7"/>
              </w:numPr>
              <w:spacing w:line="264" w:lineRule="auto"/>
              <w:ind w:left="348" w:hanging="180"/>
              <w:rPr>
                <w:rFonts w:asciiTheme="majorHAnsi" w:hAnsiTheme="majorHAnsi" w:cstheme="majorHAnsi"/>
                <w:sz w:val="22"/>
                <w:szCs w:val="22"/>
              </w:rPr>
            </w:pPr>
            <w:proofErr w:type="gramStart"/>
            <w:r w:rsidRPr="00975E70">
              <w:rPr>
                <w:rFonts w:asciiTheme="majorHAnsi" w:hAnsiTheme="majorHAnsi" w:cstheme="majorHAnsi"/>
                <w:sz w:val="22"/>
                <w:szCs w:val="22"/>
              </w:rPr>
              <w:t>meaningfully</w:t>
            </w:r>
            <w:proofErr w:type="gramEnd"/>
            <w:r w:rsidRPr="00975E70">
              <w:rPr>
                <w:rFonts w:asciiTheme="majorHAnsi" w:hAnsiTheme="majorHAnsi" w:cstheme="majorHAnsi"/>
                <w:sz w:val="22"/>
                <w:szCs w:val="22"/>
              </w:rPr>
              <w:t xml:space="preserve"> integrates design content with the content from other subjects and art fields (interdisciplinary integration of different content).</w:t>
            </w:r>
          </w:p>
        </w:tc>
      </w:tr>
      <w:tr w:rsidR="00D9001A" w:rsidRPr="00975E70" w:rsidTr="0022710B">
        <w:trPr>
          <w:trHeight w:val="117"/>
        </w:trPr>
        <w:tc>
          <w:tcPr>
            <w:tcW w:w="4727" w:type="dxa"/>
            <w:gridSpan w:val="10"/>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D9001A" w:rsidRPr="00975E70" w:rsidTr="0022710B">
        <w:trPr>
          <w:trHeight w:val="1842"/>
        </w:trPr>
        <w:tc>
          <w:tcPr>
            <w:tcW w:w="4727" w:type="dxa"/>
            <w:gridSpan w:val="10"/>
            <w:tcBorders>
              <w:top w:val="single" w:sz="4" w:space="0" w:color="auto"/>
              <w:left w:val="single" w:sz="4" w:space="0" w:color="auto"/>
              <w:bottom w:val="nil"/>
              <w:right w:val="single" w:sz="4" w:space="0" w:color="auto"/>
            </w:tcBorders>
          </w:tcPr>
          <w:p w:rsidR="00D9001A" w:rsidRPr="00975E70" w:rsidRDefault="00D9001A" w:rsidP="0022710B">
            <w:pPr>
              <w:pStyle w:val="Odstavekseznama"/>
              <w:spacing w:line="264" w:lineRule="auto"/>
              <w:ind w:left="360"/>
              <w:rPr>
                <w:rFonts w:asciiTheme="majorHAnsi" w:hAnsiTheme="majorHAnsi" w:cstheme="majorHAnsi"/>
                <w:lang w:eastAsia="sl-SI"/>
              </w:rPr>
            </w:pPr>
            <w:proofErr w:type="spellStart"/>
            <w:r w:rsidRPr="00975E70">
              <w:rPr>
                <w:rFonts w:asciiTheme="majorHAnsi" w:hAnsiTheme="majorHAnsi" w:cstheme="majorHAnsi"/>
                <w:lang w:eastAsia="sl-SI"/>
              </w:rPr>
              <w:t>Študent</w:t>
            </w:r>
            <w:proofErr w:type="spellEnd"/>
            <w:r w:rsidRPr="00975E70">
              <w:rPr>
                <w:rFonts w:asciiTheme="majorHAnsi" w:hAnsiTheme="majorHAnsi" w:cstheme="majorHAnsi"/>
                <w:lang w:eastAsia="sl-SI"/>
              </w:rPr>
              <w:t>/-</w:t>
            </w:r>
            <w:proofErr w:type="spellStart"/>
            <w:r w:rsidRPr="00975E70">
              <w:rPr>
                <w:rFonts w:asciiTheme="majorHAnsi" w:hAnsiTheme="majorHAnsi" w:cstheme="majorHAnsi"/>
                <w:lang w:eastAsia="sl-SI"/>
              </w:rPr>
              <w:t>ka</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proofErr w:type="spellStart"/>
            <w:r w:rsidRPr="00975E70">
              <w:rPr>
                <w:rFonts w:asciiTheme="majorHAnsi" w:hAnsiTheme="majorHAnsi" w:cstheme="majorHAnsi"/>
                <w:lang w:val="it-IT" w:eastAsia="sl-SI"/>
              </w:rPr>
              <w:t>prevzame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lastno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zastavljeno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nalogo</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izvede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celoten</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oblikovalski</w:t>
            </w:r>
            <w:proofErr w:type="spellEnd"/>
            <w:r w:rsidRPr="00975E70">
              <w:rPr>
                <w:rFonts w:asciiTheme="majorHAnsi" w:hAnsiTheme="majorHAnsi" w:cstheme="majorHAnsi"/>
                <w:lang w:val="it-IT" w:eastAsia="sl-SI"/>
              </w:rPr>
              <w:t xml:space="preserve"> proces.</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r w:rsidRPr="00975E70">
              <w:rPr>
                <w:rFonts w:asciiTheme="majorHAnsi" w:hAnsiTheme="majorHAnsi" w:cstheme="majorHAnsi"/>
                <w:lang w:val="it-IT" w:eastAsia="sl-SI"/>
              </w:rPr>
              <w:t xml:space="preserve">je </w:t>
            </w:r>
            <w:proofErr w:type="spellStart"/>
            <w:r w:rsidRPr="00975E70">
              <w:rPr>
                <w:rFonts w:asciiTheme="majorHAnsi" w:hAnsiTheme="majorHAnsi" w:cstheme="majorHAnsi"/>
                <w:lang w:val="it-IT" w:eastAsia="sl-SI"/>
              </w:rPr>
              <w:t>usposobljen</w:t>
            </w:r>
            <w:proofErr w:type="spellEnd"/>
            <w:r w:rsidRPr="00975E70">
              <w:rPr>
                <w:rFonts w:asciiTheme="majorHAnsi" w:hAnsiTheme="majorHAnsi" w:cstheme="majorHAnsi"/>
                <w:lang w:val="it-IT" w:eastAsia="sl-SI"/>
              </w:rPr>
              <w:t xml:space="preserve"> za </w:t>
            </w:r>
            <w:proofErr w:type="spellStart"/>
            <w:r w:rsidRPr="00975E70">
              <w:rPr>
                <w:rFonts w:asciiTheme="majorHAnsi" w:hAnsiTheme="majorHAnsi" w:cstheme="majorHAnsi"/>
                <w:lang w:val="it-IT" w:eastAsia="sl-SI"/>
              </w:rPr>
              <w:t>samostojno</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ustvarjalno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delo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na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področju</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oblikovanja</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vizualne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kulture</w:t>
            </w:r>
            <w:proofErr w:type="spellEnd"/>
            <w:r w:rsidRPr="00975E70">
              <w:rPr>
                <w:rFonts w:asciiTheme="majorHAnsi" w:hAnsiTheme="majorHAnsi" w:cstheme="majorHAnsi"/>
                <w:lang w:val="it-IT"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pozna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ustvarjalni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proces</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od</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koncepta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prek</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realizacije</w:t>
            </w:r>
            <w:proofErr w:type="spellEnd"/>
            <w:r w:rsidRPr="00975E70">
              <w:rPr>
                <w:rFonts w:asciiTheme="majorHAnsi" w:hAnsiTheme="majorHAnsi" w:cstheme="majorHAnsi"/>
                <w:lang w:eastAsia="sl-SI"/>
              </w:rPr>
              <w:t xml:space="preserve"> do </w:t>
            </w:r>
            <w:proofErr w:type="spellStart"/>
            <w:r w:rsidRPr="00975E70">
              <w:rPr>
                <w:rFonts w:asciiTheme="majorHAnsi" w:hAnsiTheme="majorHAnsi" w:cstheme="majorHAnsi"/>
                <w:lang w:eastAsia="sl-SI"/>
              </w:rPr>
              <w:t>refleksije</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razvije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lastni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likovni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jezik</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spoznava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zakonitosti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 xml:space="preserve"> v </w:t>
            </w:r>
            <w:proofErr w:type="spellStart"/>
            <w:r w:rsidRPr="00975E70">
              <w:rPr>
                <w:rFonts w:asciiTheme="majorHAnsi" w:hAnsiTheme="majorHAnsi" w:cstheme="majorHAnsi"/>
                <w:lang w:eastAsia="sl-SI"/>
              </w:rPr>
              <w:t>studiih</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razvije</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kritično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analitični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pristop</w:t>
            </w:r>
            <w:proofErr w:type="spellEnd"/>
            <w:r w:rsidRPr="00975E70">
              <w:rPr>
                <w:rFonts w:asciiTheme="majorHAnsi" w:hAnsiTheme="majorHAnsi" w:cstheme="majorHAnsi"/>
                <w:lang w:eastAsia="sl-SI"/>
              </w:rPr>
              <w:t xml:space="preserve"> do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r w:rsidRPr="00975E70">
              <w:rPr>
                <w:rFonts w:asciiTheme="majorHAnsi" w:hAnsiTheme="majorHAnsi" w:cstheme="majorHAnsi"/>
                <w:lang w:eastAsia="sl-SI"/>
              </w:rPr>
              <w:t xml:space="preserve">je </w:t>
            </w:r>
            <w:proofErr w:type="spellStart"/>
            <w:r w:rsidRPr="00975E70">
              <w:rPr>
                <w:rFonts w:asciiTheme="majorHAnsi" w:hAnsiTheme="majorHAnsi" w:cstheme="majorHAnsi"/>
                <w:lang w:eastAsia="sl-SI"/>
              </w:rPr>
              <w:t>zmožen</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vrednotiti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družbeno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produkcijo</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na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področju</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oblikovanja</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eastAsia="sl-SI"/>
              </w:rPr>
            </w:pPr>
            <w:r w:rsidRPr="00975E70">
              <w:rPr>
                <w:rFonts w:asciiTheme="majorHAnsi" w:hAnsiTheme="majorHAnsi" w:cstheme="majorHAnsi"/>
                <w:lang w:val="it-IT" w:eastAsia="sl-SI"/>
              </w:rPr>
              <w:t xml:space="preserve">je </w:t>
            </w:r>
            <w:proofErr w:type="spellStart"/>
            <w:r w:rsidRPr="00975E70">
              <w:rPr>
                <w:rFonts w:asciiTheme="majorHAnsi" w:hAnsiTheme="majorHAnsi" w:cstheme="majorHAnsi"/>
                <w:lang w:val="it-IT" w:eastAsia="sl-SI"/>
              </w:rPr>
              <w:t>sposoben</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realizacije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predstavitve</w:t>
            </w:r>
            <w:proofErr w:type="spellEnd"/>
            <w:r w:rsidRPr="00975E70">
              <w:rPr>
                <w:rFonts w:asciiTheme="majorHAnsi" w:hAnsiTheme="majorHAnsi" w:cstheme="majorHAnsi"/>
                <w:lang w:val="it-IT" w:eastAsia="sl-SI"/>
              </w:rPr>
              <w:t xml:space="preserve"> in </w:t>
            </w:r>
            <w:proofErr w:type="spellStart"/>
            <w:r w:rsidRPr="00975E70">
              <w:rPr>
                <w:rFonts w:asciiTheme="majorHAnsi" w:hAnsiTheme="majorHAnsi" w:cstheme="majorHAnsi"/>
                <w:lang w:val="it-IT" w:eastAsia="sl-SI"/>
              </w:rPr>
              <w:t>promocije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lastnega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oblikovalskega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dela</w:t>
            </w:r>
            <w:proofErr w:type="spellEnd"/>
            <w:r w:rsidRPr="00975E70">
              <w:rPr>
                <w:rFonts w:asciiTheme="majorHAnsi" w:hAnsiTheme="majorHAnsi" w:cstheme="majorHAnsi"/>
                <w:lang w:val="it-IT"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lang w:val="it-IT"/>
              </w:rPr>
            </w:pPr>
            <w:r w:rsidRPr="00975E70">
              <w:rPr>
                <w:rFonts w:asciiTheme="majorHAnsi" w:hAnsiTheme="majorHAnsi" w:cstheme="majorHAnsi"/>
                <w:lang w:val="it-IT" w:eastAsia="sl-SI"/>
              </w:rPr>
              <w:t xml:space="preserve">je </w:t>
            </w:r>
            <w:proofErr w:type="spellStart"/>
            <w:r w:rsidRPr="00975E70">
              <w:rPr>
                <w:rFonts w:asciiTheme="majorHAnsi" w:hAnsiTheme="majorHAnsi" w:cstheme="majorHAnsi"/>
                <w:lang w:val="it-IT" w:eastAsia="sl-SI"/>
              </w:rPr>
              <w:t>sposoben</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razvijanja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novih</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ustvarjalnih</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konceptov</w:t>
            </w:r>
            <w:proofErr w:type="spellEnd"/>
            <w:r w:rsidRPr="00975E70">
              <w:rPr>
                <w:rFonts w:asciiTheme="majorHAnsi" w:hAnsiTheme="majorHAnsi" w:cstheme="majorHAnsi"/>
                <w:lang w:val="it-IT" w:eastAsia="sl-SI"/>
              </w:rPr>
              <w:t xml:space="preserve"> v </w:t>
            </w:r>
            <w:proofErr w:type="spellStart"/>
            <w:r w:rsidRPr="00975E70">
              <w:rPr>
                <w:rFonts w:asciiTheme="majorHAnsi" w:hAnsiTheme="majorHAnsi" w:cstheme="majorHAnsi"/>
                <w:lang w:val="it-IT" w:eastAsia="sl-SI"/>
              </w:rPr>
              <w:t>stroki</w:t>
            </w:r>
            <w:proofErr w:type="spellEnd"/>
            <w:r w:rsidRPr="00975E70">
              <w:rPr>
                <w:rFonts w:asciiTheme="majorHAnsi" w:hAnsiTheme="majorHAnsi" w:cstheme="majorHAnsi"/>
                <w:lang w:val="it-IT" w:eastAsia="sl-SI"/>
              </w:rPr>
              <w:t>.</w:t>
            </w:r>
          </w:p>
        </w:tc>
        <w:tc>
          <w:tcPr>
            <w:tcW w:w="142" w:type="dxa"/>
            <w:tcBorders>
              <w:top w:val="nil"/>
              <w:left w:val="single" w:sz="4" w:space="0" w:color="auto"/>
              <w:bottom w:val="nil"/>
              <w:right w:val="single" w:sz="4" w:space="0" w:color="auto"/>
            </w:tcBorders>
          </w:tcPr>
          <w:p w:rsidR="00D9001A" w:rsidRPr="00975E70" w:rsidRDefault="00D9001A" w:rsidP="0022710B">
            <w:pPr>
              <w:spacing w:line="264" w:lineRule="auto"/>
              <w:rPr>
                <w:rFonts w:asciiTheme="majorHAnsi" w:hAnsiTheme="majorHAnsi" w:cstheme="majorHAnsi"/>
                <w:sz w:val="22"/>
                <w:szCs w:val="22"/>
                <w:lang w:val="it-IT"/>
              </w:rPr>
            </w:pPr>
          </w:p>
          <w:p w:rsidR="00D9001A" w:rsidRPr="00975E70" w:rsidRDefault="00D9001A" w:rsidP="0022710B">
            <w:pPr>
              <w:spacing w:line="264" w:lineRule="auto"/>
              <w:rPr>
                <w:rFonts w:asciiTheme="majorHAnsi" w:hAnsiTheme="majorHAnsi" w:cstheme="majorHAnsi"/>
                <w:sz w:val="22"/>
                <w:szCs w:val="22"/>
                <w:lang w:val="it-IT"/>
              </w:rPr>
            </w:pPr>
          </w:p>
          <w:p w:rsidR="00D9001A" w:rsidRPr="00975E70" w:rsidRDefault="00D9001A" w:rsidP="0022710B">
            <w:pPr>
              <w:spacing w:line="264" w:lineRule="auto"/>
              <w:rPr>
                <w:rFonts w:asciiTheme="majorHAnsi" w:hAnsiTheme="majorHAnsi" w:cstheme="majorHAnsi"/>
                <w:sz w:val="22"/>
                <w:szCs w:val="22"/>
                <w:lang w:val="it-IT"/>
              </w:rPr>
            </w:pPr>
          </w:p>
        </w:tc>
        <w:tc>
          <w:tcPr>
            <w:tcW w:w="4821" w:type="dxa"/>
            <w:gridSpan w:val="9"/>
            <w:tcBorders>
              <w:top w:val="single" w:sz="4" w:space="0" w:color="auto"/>
              <w:left w:val="single" w:sz="4" w:space="0" w:color="auto"/>
              <w:bottom w:val="nil"/>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Knowledge and understanding:</w:t>
            </w:r>
          </w:p>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The student:</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proofErr w:type="gramStart"/>
            <w:r w:rsidRPr="00975E70">
              <w:rPr>
                <w:rFonts w:asciiTheme="majorHAnsi" w:hAnsiTheme="majorHAnsi" w:cstheme="majorHAnsi"/>
                <w:sz w:val="22"/>
                <w:szCs w:val="22"/>
              </w:rPr>
              <w:t>takes</w:t>
            </w:r>
            <w:proofErr w:type="gramEnd"/>
            <w:r w:rsidRPr="00975E70">
              <w:rPr>
                <w:rFonts w:asciiTheme="majorHAnsi" w:hAnsiTheme="majorHAnsi" w:cstheme="majorHAnsi"/>
                <w:sz w:val="22"/>
                <w:szCs w:val="22"/>
              </w:rPr>
              <w:t xml:space="preserve"> on his/her own, set task and performs the entire design process.</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r w:rsidRPr="00975E70">
              <w:rPr>
                <w:rFonts w:asciiTheme="majorHAnsi" w:hAnsiTheme="majorHAnsi" w:cstheme="majorHAnsi"/>
                <w:sz w:val="22"/>
                <w:szCs w:val="22"/>
              </w:rPr>
              <w:t>is qualified to work independently and creatively in the field of design and visual culture,</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r w:rsidRPr="00975E70">
              <w:rPr>
                <w:rFonts w:asciiTheme="majorHAnsi" w:hAnsiTheme="majorHAnsi" w:cstheme="majorHAnsi"/>
                <w:sz w:val="22"/>
                <w:szCs w:val="22"/>
              </w:rPr>
              <w:t>knows the creative process from the concept through realisation to reflection,</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r w:rsidRPr="00975E70">
              <w:rPr>
                <w:rFonts w:asciiTheme="majorHAnsi" w:hAnsiTheme="majorHAnsi" w:cstheme="majorHAnsi"/>
                <w:sz w:val="22"/>
                <w:szCs w:val="22"/>
              </w:rPr>
              <w:t>develops his/her own artistic language and learns the laws of design in studios,</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proofErr w:type="spellStart"/>
            <w:r w:rsidRPr="00975E70">
              <w:rPr>
                <w:rFonts w:asciiTheme="majorHAnsi" w:hAnsiTheme="majorHAnsi" w:cstheme="majorHAnsi"/>
                <w:sz w:val="22"/>
                <w:szCs w:val="22"/>
              </w:rPr>
              <w:t>developa</w:t>
            </w:r>
            <w:proofErr w:type="spellEnd"/>
            <w:r w:rsidRPr="00975E70">
              <w:rPr>
                <w:rFonts w:asciiTheme="majorHAnsi" w:hAnsiTheme="majorHAnsi" w:cstheme="majorHAnsi"/>
                <w:sz w:val="22"/>
                <w:szCs w:val="22"/>
              </w:rPr>
              <w:t xml:space="preserve"> a critical analytical approach to design,</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r w:rsidRPr="00975E70">
              <w:rPr>
                <w:rFonts w:asciiTheme="majorHAnsi" w:hAnsiTheme="majorHAnsi" w:cstheme="majorHAnsi"/>
                <w:sz w:val="22"/>
                <w:szCs w:val="22"/>
              </w:rPr>
              <w:t>is able to evaluate social production in the field of design,</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r w:rsidRPr="00975E70">
              <w:rPr>
                <w:rFonts w:asciiTheme="majorHAnsi" w:hAnsiTheme="majorHAnsi" w:cstheme="majorHAnsi"/>
                <w:sz w:val="22"/>
                <w:szCs w:val="22"/>
              </w:rPr>
              <w:t>is able to realise, present and promote their own design work,</w:t>
            </w:r>
          </w:p>
          <w:p w:rsidR="00D9001A" w:rsidRPr="00975E70" w:rsidRDefault="00D9001A" w:rsidP="00D9001A">
            <w:pPr>
              <w:numPr>
                <w:ilvl w:val="0"/>
                <w:numId w:val="5"/>
              </w:numPr>
              <w:spacing w:line="264" w:lineRule="auto"/>
              <w:ind w:hanging="192"/>
              <w:rPr>
                <w:rFonts w:asciiTheme="majorHAnsi" w:hAnsiTheme="majorHAnsi" w:cstheme="majorHAnsi"/>
                <w:sz w:val="22"/>
                <w:szCs w:val="22"/>
              </w:rPr>
            </w:pPr>
            <w:proofErr w:type="gramStart"/>
            <w:r w:rsidRPr="00975E70">
              <w:rPr>
                <w:rFonts w:asciiTheme="majorHAnsi" w:hAnsiTheme="majorHAnsi" w:cstheme="majorHAnsi"/>
                <w:sz w:val="22"/>
                <w:szCs w:val="22"/>
              </w:rPr>
              <w:t>is</w:t>
            </w:r>
            <w:proofErr w:type="gramEnd"/>
            <w:r w:rsidRPr="00975E70">
              <w:rPr>
                <w:rFonts w:asciiTheme="majorHAnsi" w:hAnsiTheme="majorHAnsi" w:cstheme="majorHAnsi"/>
                <w:sz w:val="22"/>
                <w:szCs w:val="22"/>
              </w:rPr>
              <w:t xml:space="preserve"> able to develop new creative concepts in the profession.</w:t>
            </w:r>
          </w:p>
        </w:tc>
      </w:tr>
      <w:tr w:rsidR="00D9001A" w:rsidRPr="00975E70" w:rsidTr="0022710B">
        <w:trPr>
          <w:trHeight w:val="80"/>
        </w:trPr>
        <w:tc>
          <w:tcPr>
            <w:tcW w:w="4727" w:type="dxa"/>
            <w:gridSpan w:val="10"/>
            <w:tcBorders>
              <w:top w:val="nil"/>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D9001A" w:rsidRPr="00975E70" w:rsidRDefault="00D9001A" w:rsidP="0022710B">
            <w:pPr>
              <w:spacing w:line="264" w:lineRule="auto"/>
              <w:rPr>
                <w:rFonts w:asciiTheme="majorHAnsi" w:hAnsiTheme="majorHAnsi" w:cstheme="majorHAnsi"/>
                <w:b/>
                <w:sz w:val="22"/>
                <w:szCs w:val="22"/>
              </w:rPr>
            </w:pPr>
          </w:p>
        </w:tc>
        <w:tc>
          <w:tcPr>
            <w:tcW w:w="4821" w:type="dxa"/>
            <w:gridSpan w:val="9"/>
            <w:tcBorders>
              <w:top w:val="nil"/>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p>
        </w:tc>
      </w:tr>
      <w:tr w:rsidR="00D9001A" w:rsidRPr="00975E70" w:rsidTr="0022710B">
        <w:tc>
          <w:tcPr>
            <w:tcW w:w="4727" w:type="dxa"/>
            <w:gridSpan w:val="10"/>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p>
        </w:tc>
        <w:tc>
          <w:tcPr>
            <w:tcW w:w="4821" w:type="dxa"/>
            <w:gridSpan w:val="9"/>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D9001A" w:rsidRPr="00975E70" w:rsidTr="0022710B">
        <w:trPr>
          <w:trHeight w:val="667"/>
        </w:trPr>
        <w:tc>
          <w:tcPr>
            <w:tcW w:w="4727" w:type="dxa"/>
            <w:gridSpan w:val="10"/>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lang w:eastAsia="en-US"/>
              </w:rPr>
            </w:pPr>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predavanja</w:t>
            </w:r>
            <w:proofErr w:type="spellEnd"/>
            <w:r w:rsidRPr="00975E70">
              <w:rPr>
                <w:rFonts w:asciiTheme="majorHAnsi" w:hAnsiTheme="majorHAnsi" w:cstheme="majorHAnsi"/>
                <w:sz w:val="22"/>
                <w:szCs w:val="22"/>
                <w:lang w:eastAsia="en-US"/>
              </w:rPr>
              <w:t xml:space="preserve"> z </w:t>
            </w:r>
            <w:proofErr w:type="spellStart"/>
            <w:r w:rsidRPr="00975E70">
              <w:rPr>
                <w:rFonts w:asciiTheme="majorHAnsi" w:hAnsiTheme="majorHAnsi" w:cstheme="majorHAnsi"/>
                <w:sz w:val="22"/>
                <w:szCs w:val="22"/>
                <w:lang w:eastAsia="en-US"/>
              </w:rPr>
              <w:t>aktivno</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udeležbo</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študentov</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razlaga</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diskusija</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vprašanja</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primeri</w:t>
            </w:r>
            <w:proofErr w:type="spellEnd"/>
            <w:r w:rsidRPr="00975E70">
              <w:rPr>
                <w:rFonts w:asciiTheme="majorHAnsi" w:hAnsiTheme="majorHAnsi" w:cstheme="majorHAnsi"/>
                <w:sz w:val="22"/>
                <w:szCs w:val="22"/>
                <w:lang w:eastAsia="en-US"/>
              </w:rPr>
              <w:t>),</w:t>
            </w:r>
          </w:p>
          <w:p w:rsidR="00D9001A" w:rsidRPr="00975E70" w:rsidRDefault="00D9001A" w:rsidP="0022710B">
            <w:pPr>
              <w:spacing w:line="264" w:lineRule="auto"/>
              <w:rPr>
                <w:rFonts w:asciiTheme="majorHAnsi" w:hAnsiTheme="majorHAnsi" w:cstheme="majorHAnsi"/>
                <w:sz w:val="22"/>
                <w:szCs w:val="22"/>
                <w:lang w:eastAsia="en-US"/>
              </w:rPr>
            </w:pPr>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vaje</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ki</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temeljijo</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na</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izkušenjskem</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sodelovalnem</w:t>
            </w:r>
            <w:proofErr w:type="spellEnd"/>
            <w:r w:rsidRPr="00975E70">
              <w:rPr>
                <w:rFonts w:asciiTheme="majorHAnsi" w:hAnsiTheme="majorHAnsi" w:cstheme="majorHAnsi"/>
                <w:sz w:val="22"/>
                <w:szCs w:val="22"/>
                <w:lang w:eastAsia="en-US"/>
              </w:rPr>
              <w:t xml:space="preserve"> in </w:t>
            </w:r>
            <w:proofErr w:type="spellStart"/>
            <w:r w:rsidRPr="00975E70">
              <w:rPr>
                <w:rFonts w:asciiTheme="majorHAnsi" w:hAnsiTheme="majorHAnsi" w:cstheme="majorHAnsi"/>
                <w:sz w:val="22"/>
                <w:szCs w:val="22"/>
                <w:lang w:eastAsia="en-US"/>
              </w:rPr>
              <w:t>problemskem</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učenju</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samostojno</w:t>
            </w:r>
            <w:proofErr w:type="spellEnd"/>
            <w:r w:rsidRPr="00975E70">
              <w:rPr>
                <w:rFonts w:asciiTheme="majorHAnsi" w:hAnsiTheme="majorHAnsi" w:cstheme="majorHAnsi"/>
                <w:sz w:val="22"/>
                <w:szCs w:val="22"/>
                <w:lang w:eastAsia="en-US"/>
              </w:rPr>
              <w:t xml:space="preserve"> učenje, </w:t>
            </w:r>
            <w:proofErr w:type="spellStart"/>
            <w:r w:rsidRPr="00975E70">
              <w:rPr>
                <w:rFonts w:asciiTheme="majorHAnsi" w:hAnsiTheme="majorHAnsi" w:cstheme="majorHAnsi"/>
                <w:sz w:val="22"/>
                <w:szCs w:val="22"/>
                <w:lang w:eastAsia="en-US"/>
              </w:rPr>
              <w:t>diskusija</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razlaga</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opazovanje</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timsko</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delo</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evalvacija</w:t>
            </w:r>
            <w:proofErr w:type="spellEnd"/>
            <w:r w:rsidRPr="00975E70">
              <w:rPr>
                <w:rFonts w:asciiTheme="majorHAnsi" w:hAnsiTheme="majorHAnsi" w:cstheme="majorHAnsi"/>
                <w:sz w:val="22"/>
                <w:szCs w:val="22"/>
                <w:lang w:eastAsia="en-US"/>
              </w:rPr>
              <w:t xml:space="preserve">, </w:t>
            </w:r>
            <w:proofErr w:type="spellStart"/>
            <w:r w:rsidRPr="00975E70">
              <w:rPr>
                <w:rFonts w:asciiTheme="majorHAnsi" w:hAnsiTheme="majorHAnsi" w:cstheme="majorHAnsi"/>
                <w:sz w:val="22"/>
                <w:szCs w:val="22"/>
                <w:lang w:eastAsia="en-US"/>
              </w:rPr>
              <w:t>samoocenjevanje</w:t>
            </w:r>
            <w:proofErr w:type="spellEnd"/>
            <w:r w:rsidRPr="00975E70">
              <w:rPr>
                <w:rFonts w:asciiTheme="majorHAnsi" w:hAnsiTheme="majorHAnsi" w:cstheme="majorHAnsi"/>
                <w:sz w:val="22"/>
                <w:szCs w:val="22"/>
                <w:lang w:eastAsia="en-US"/>
              </w:rPr>
              <w:t>);</w:t>
            </w:r>
          </w:p>
          <w:p w:rsidR="00D9001A" w:rsidRPr="00975E70" w:rsidRDefault="00D9001A" w:rsidP="0022710B">
            <w:pPr>
              <w:spacing w:line="264" w:lineRule="auto"/>
              <w:rPr>
                <w:rFonts w:asciiTheme="majorHAnsi" w:hAnsiTheme="majorHAnsi" w:cstheme="majorHAnsi"/>
                <w:sz w:val="22"/>
                <w:szCs w:val="22"/>
                <w:lang w:val="it-IT" w:eastAsia="en-US"/>
              </w:rPr>
            </w:pPr>
            <w:r w:rsidRPr="00975E70">
              <w:rPr>
                <w:rFonts w:asciiTheme="majorHAnsi" w:hAnsiTheme="majorHAnsi" w:cstheme="majorHAnsi"/>
                <w:sz w:val="22"/>
                <w:szCs w:val="22"/>
                <w:lang w:val="it-IT" w:eastAsia="en-US"/>
              </w:rPr>
              <w:t xml:space="preserve">- </w:t>
            </w:r>
            <w:proofErr w:type="spellStart"/>
            <w:r w:rsidRPr="00975E70">
              <w:rPr>
                <w:rFonts w:asciiTheme="majorHAnsi" w:hAnsiTheme="majorHAnsi" w:cstheme="majorHAnsi"/>
                <w:sz w:val="22"/>
                <w:szCs w:val="22"/>
                <w:lang w:val="it-IT" w:eastAsia="en-US"/>
              </w:rPr>
              <w:t>seminarske</w:t>
            </w:r>
            <w:proofErr w:type="spellEnd"/>
            <w:r w:rsidRPr="00975E70">
              <w:rPr>
                <w:rFonts w:asciiTheme="majorHAnsi" w:hAnsiTheme="majorHAnsi" w:cstheme="majorHAnsi"/>
                <w:sz w:val="22"/>
                <w:szCs w:val="22"/>
                <w:lang w:val="it-IT" w:eastAsia="en-US"/>
              </w:rPr>
              <w:t xml:space="preserve"> </w:t>
            </w:r>
            <w:proofErr w:type="spellStart"/>
            <w:r w:rsidRPr="00975E70">
              <w:rPr>
                <w:rFonts w:asciiTheme="majorHAnsi" w:hAnsiTheme="majorHAnsi" w:cstheme="majorHAnsi"/>
                <w:sz w:val="22"/>
                <w:szCs w:val="22"/>
                <w:lang w:val="it-IT" w:eastAsia="en-US"/>
              </w:rPr>
              <w:t>vaje</w:t>
            </w:r>
            <w:proofErr w:type="spellEnd"/>
            <w:r w:rsidRPr="00975E70">
              <w:rPr>
                <w:rFonts w:asciiTheme="majorHAnsi" w:hAnsiTheme="majorHAnsi" w:cstheme="majorHAnsi"/>
                <w:sz w:val="22"/>
                <w:szCs w:val="22"/>
                <w:lang w:val="it-IT" w:eastAsia="en-US"/>
              </w:rPr>
              <w:t xml:space="preserve"> v </w:t>
            </w:r>
            <w:proofErr w:type="spellStart"/>
            <w:r w:rsidRPr="00975E70">
              <w:rPr>
                <w:rFonts w:asciiTheme="majorHAnsi" w:hAnsiTheme="majorHAnsi" w:cstheme="majorHAnsi"/>
                <w:sz w:val="22"/>
                <w:szCs w:val="22"/>
                <w:lang w:val="it-IT" w:eastAsia="en-US"/>
              </w:rPr>
              <w:t>vsebinski</w:t>
            </w:r>
            <w:proofErr w:type="spellEnd"/>
            <w:r w:rsidRPr="00975E70">
              <w:rPr>
                <w:rFonts w:asciiTheme="majorHAnsi" w:hAnsiTheme="majorHAnsi" w:cstheme="majorHAnsi"/>
                <w:sz w:val="22"/>
                <w:szCs w:val="22"/>
                <w:lang w:val="it-IT" w:eastAsia="en-US"/>
              </w:rPr>
              <w:t xml:space="preserve"> </w:t>
            </w:r>
            <w:proofErr w:type="spellStart"/>
            <w:r w:rsidRPr="00975E70">
              <w:rPr>
                <w:rFonts w:asciiTheme="majorHAnsi" w:hAnsiTheme="majorHAnsi" w:cstheme="majorHAnsi"/>
                <w:sz w:val="22"/>
                <w:szCs w:val="22"/>
                <w:lang w:val="it-IT" w:eastAsia="en-US"/>
              </w:rPr>
              <w:t>povezavi</w:t>
            </w:r>
            <w:proofErr w:type="spellEnd"/>
            <w:r w:rsidRPr="00975E70">
              <w:rPr>
                <w:rFonts w:asciiTheme="majorHAnsi" w:hAnsiTheme="majorHAnsi" w:cstheme="majorHAnsi"/>
                <w:sz w:val="22"/>
                <w:szCs w:val="22"/>
                <w:lang w:val="it-IT" w:eastAsia="en-US"/>
              </w:rPr>
              <w:t xml:space="preserve"> s </w:t>
            </w:r>
            <w:proofErr w:type="spellStart"/>
            <w:r w:rsidRPr="00975E70">
              <w:rPr>
                <w:rFonts w:asciiTheme="majorHAnsi" w:hAnsiTheme="majorHAnsi" w:cstheme="majorHAnsi"/>
                <w:sz w:val="22"/>
                <w:szCs w:val="22"/>
                <w:lang w:val="it-IT" w:eastAsia="en-US"/>
              </w:rPr>
              <w:t>prakso</w:t>
            </w:r>
            <w:proofErr w:type="spellEnd"/>
            <w:r w:rsidRPr="00975E70">
              <w:rPr>
                <w:rFonts w:asciiTheme="majorHAnsi" w:hAnsiTheme="majorHAnsi" w:cstheme="majorHAnsi"/>
                <w:sz w:val="22"/>
                <w:szCs w:val="22"/>
                <w:lang w:val="it-IT" w:eastAsia="en-US"/>
              </w:rPr>
              <w:t>.</w:t>
            </w:r>
          </w:p>
        </w:tc>
        <w:tc>
          <w:tcPr>
            <w:tcW w:w="142" w:type="dxa"/>
            <w:tcBorders>
              <w:top w:val="nil"/>
              <w:left w:val="single" w:sz="4" w:space="0" w:color="auto"/>
              <w:bottom w:val="nil"/>
              <w:right w:val="single" w:sz="4" w:space="0" w:color="auto"/>
            </w:tcBorders>
          </w:tcPr>
          <w:p w:rsidR="00D9001A" w:rsidRPr="00975E70" w:rsidRDefault="00D9001A" w:rsidP="00D9001A">
            <w:pPr>
              <w:numPr>
                <w:ilvl w:val="0"/>
                <w:numId w:val="1"/>
              </w:numPr>
              <w:spacing w:line="264" w:lineRule="auto"/>
              <w:rPr>
                <w:rFonts w:asciiTheme="majorHAnsi" w:hAnsiTheme="majorHAnsi" w:cstheme="majorHAnsi"/>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D9001A" w:rsidRPr="00975E70" w:rsidRDefault="00D9001A" w:rsidP="00D9001A">
            <w:pPr>
              <w:numPr>
                <w:ilvl w:val="0"/>
                <w:numId w:val="1"/>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lectures with active student participation (explanation, discussion, questions, examples),</w:t>
            </w:r>
          </w:p>
          <w:p w:rsidR="00D9001A" w:rsidRPr="00975E70" w:rsidRDefault="00D9001A" w:rsidP="00D9001A">
            <w:pPr>
              <w:numPr>
                <w:ilvl w:val="0"/>
                <w:numId w:val="1"/>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exercises based on experiential, collaborative and problem-based learning (independent learning, discussion, explanation, observation, teamwork, evaluation, self-assessment);</w:t>
            </w:r>
          </w:p>
          <w:p w:rsidR="00D9001A" w:rsidRPr="00975E70" w:rsidRDefault="00D9001A" w:rsidP="00D9001A">
            <w:pPr>
              <w:numPr>
                <w:ilvl w:val="0"/>
                <w:numId w:val="1"/>
              </w:numPr>
              <w:spacing w:line="264" w:lineRule="auto"/>
              <w:ind w:left="348" w:hanging="180"/>
              <w:rPr>
                <w:rFonts w:asciiTheme="majorHAnsi" w:hAnsiTheme="majorHAnsi" w:cstheme="majorHAnsi"/>
                <w:sz w:val="22"/>
                <w:szCs w:val="22"/>
              </w:rPr>
            </w:pPr>
            <w:proofErr w:type="gramStart"/>
            <w:r w:rsidRPr="00975E70">
              <w:rPr>
                <w:rFonts w:asciiTheme="majorHAnsi" w:hAnsiTheme="majorHAnsi" w:cstheme="majorHAnsi"/>
                <w:sz w:val="22"/>
                <w:szCs w:val="22"/>
              </w:rPr>
              <w:t>seminar</w:t>
            </w:r>
            <w:proofErr w:type="gramEnd"/>
            <w:r w:rsidRPr="00975E70">
              <w:rPr>
                <w:rFonts w:asciiTheme="majorHAnsi" w:hAnsiTheme="majorHAnsi" w:cstheme="majorHAnsi"/>
                <w:sz w:val="22"/>
                <w:szCs w:val="22"/>
              </w:rPr>
              <w:t xml:space="preserve"> exercises, thematically connected to practice.</w:t>
            </w:r>
          </w:p>
        </w:tc>
      </w:tr>
      <w:tr w:rsidR="00D9001A" w:rsidRPr="00975E70" w:rsidTr="0022710B">
        <w:tc>
          <w:tcPr>
            <w:tcW w:w="4019" w:type="dxa"/>
            <w:gridSpan w:val="7"/>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5"/>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sz w:val="22"/>
                <w:szCs w:val="22"/>
              </w:rPr>
              <w:t>Share (in %)</w:t>
            </w:r>
          </w:p>
        </w:tc>
        <w:tc>
          <w:tcPr>
            <w:tcW w:w="4111" w:type="dxa"/>
            <w:gridSpan w:val="8"/>
            <w:tcBorders>
              <w:top w:val="nil"/>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D9001A" w:rsidRPr="00975E70" w:rsidTr="0022710B">
        <w:trPr>
          <w:trHeight w:val="693"/>
        </w:trPr>
        <w:tc>
          <w:tcPr>
            <w:tcW w:w="4019" w:type="dxa"/>
            <w:gridSpan w:val="7"/>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izpraševanje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w:t>
            </w:r>
            <w:proofErr w:type="spellEnd"/>
            <w:r w:rsidRPr="00975E70">
              <w:rPr>
                <w:rFonts w:asciiTheme="majorHAnsi" w:hAnsiTheme="majorHAnsi" w:cstheme="majorHAnsi"/>
                <w:sz w:val="22"/>
                <w:szCs w:val="22"/>
              </w:rPr>
              <w:t>)</w:t>
            </w:r>
          </w:p>
          <w:p w:rsidR="00D9001A" w:rsidRPr="00975E70" w:rsidRDefault="00D9001A" w:rsidP="0022710B">
            <w:pPr>
              <w:spacing w:line="264" w:lineRule="auto"/>
              <w:rPr>
                <w:rFonts w:asciiTheme="majorHAnsi" w:hAnsiTheme="majorHAnsi" w:cstheme="majorHAnsi"/>
                <w:sz w:val="22"/>
                <w:szCs w:val="22"/>
                <w:lang w:eastAsia="en-US"/>
              </w:rPr>
            </w:pPr>
          </w:p>
          <w:p w:rsidR="00D9001A" w:rsidRPr="00975E70" w:rsidRDefault="00D9001A" w:rsidP="0022710B">
            <w:pPr>
              <w:spacing w:line="264" w:lineRule="auto"/>
              <w:rPr>
                <w:rFonts w:asciiTheme="majorHAnsi" w:hAnsiTheme="majorHAnsi" w:cstheme="majorHAnsi"/>
                <w:sz w:val="22"/>
                <w:szCs w:val="22"/>
                <w:lang w:eastAsia="en-US"/>
              </w:rPr>
            </w:pPr>
            <w:proofErr w:type="spellStart"/>
            <w:r w:rsidRPr="00975E70">
              <w:rPr>
                <w:rFonts w:asciiTheme="majorHAnsi" w:hAnsiTheme="majorHAnsi" w:cstheme="majorHAnsi"/>
                <w:sz w:val="22"/>
                <w:szCs w:val="22"/>
                <w:lang w:eastAsia="en-US"/>
              </w:rPr>
              <w:t>Ločeno</w:t>
            </w:r>
            <w:proofErr w:type="spellEnd"/>
            <w:r w:rsidRPr="00975E70">
              <w:rPr>
                <w:rFonts w:asciiTheme="majorHAnsi" w:hAnsiTheme="majorHAnsi" w:cstheme="majorHAnsi"/>
                <w:sz w:val="22"/>
                <w:szCs w:val="22"/>
                <w:lang w:eastAsia="en-US"/>
              </w:rPr>
              <w:t xml:space="preserve"> se </w:t>
            </w:r>
            <w:proofErr w:type="spellStart"/>
            <w:r w:rsidRPr="00975E70">
              <w:rPr>
                <w:rFonts w:asciiTheme="majorHAnsi" w:hAnsiTheme="majorHAnsi" w:cstheme="majorHAnsi"/>
                <w:sz w:val="22"/>
                <w:szCs w:val="22"/>
                <w:lang w:eastAsia="en-US"/>
              </w:rPr>
              <w:t>ocenjuje</w:t>
            </w:r>
            <w:proofErr w:type="spellEnd"/>
            <w:r w:rsidRPr="00975E70">
              <w:rPr>
                <w:rFonts w:asciiTheme="majorHAnsi" w:hAnsiTheme="majorHAnsi" w:cstheme="majorHAnsi"/>
                <w:sz w:val="22"/>
                <w:szCs w:val="22"/>
                <w:lang w:eastAsia="en-US"/>
              </w:rPr>
              <w:t>:</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načrt</w:t>
            </w:r>
            <w:proofErr w:type="spellEnd"/>
            <w:r w:rsidRPr="00975E70">
              <w:rPr>
                <w:rFonts w:asciiTheme="majorHAnsi" w:hAnsiTheme="majorHAnsi" w:cstheme="majorHAnsi"/>
                <w:lang w:eastAsia="sl-SI"/>
              </w:rPr>
              <w:t xml:space="preserve"> in </w:t>
            </w:r>
            <w:proofErr w:type="spellStart"/>
            <w:r w:rsidRPr="00975E70">
              <w:rPr>
                <w:rFonts w:asciiTheme="majorHAnsi" w:hAnsiTheme="majorHAnsi" w:cstheme="majorHAnsi"/>
                <w:lang w:eastAsia="sl-SI"/>
              </w:rPr>
              <w:t>izvedba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projektnega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dela</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končni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izdelek</w:t>
            </w:r>
            <w:proofErr w:type="spellEnd"/>
            <w:r w:rsidRPr="00975E70">
              <w:rPr>
                <w:rFonts w:asciiTheme="majorHAnsi" w:hAnsiTheme="majorHAnsi" w:cstheme="majorHAnsi"/>
                <w:lang w:eastAsia="sl-SI"/>
              </w:rPr>
              <w:t xml:space="preserve">, </w:t>
            </w:r>
          </w:p>
          <w:p w:rsidR="00D9001A" w:rsidRPr="00975E70" w:rsidRDefault="00D9001A" w:rsidP="00D9001A">
            <w:pPr>
              <w:pStyle w:val="Odstavekseznama"/>
              <w:numPr>
                <w:ilvl w:val="0"/>
                <w:numId w:val="5"/>
              </w:numPr>
              <w:spacing w:line="264" w:lineRule="auto"/>
              <w:rPr>
                <w:rFonts w:asciiTheme="majorHAnsi" w:hAnsiTheme="majorHAnsi" w:cstheme="majorHAnsi"/>
                <w:lang w:eastAsia="sl-SI"/>
              </w:rPr>
            </w:pPr>
            <w:proofErr w:type="spellStart"/>
            <w:r w:rsidRPr="00975E70">
              <w:rPr>
                <w:rFonts w:asciiTheme="majorHAnsi" w:hAnsiTheme="majorHAnsi" w:cstheme="majorHAnsi"/>
                <w:lang w:eastAsia="sl-SI"/>
              </w:rPr>
              <w:t>pisni</w:t>
            </w:r>
            <w:proofErr w:type="spell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izpit</w:t>
            </w:r>
            <w:proofErr w:type="spellEnd"/>
            <w:r w:rsidRPr="00975E70">
              <w:rPr>
                <w:rFonts w:asciiTheme="majorHAnsi" w:hAnsiTheme="majorHAnsi" w:cstheme="majorHAnsi"/>
                <w:lang w:eastAsia="sl-SI"/>
              </w:rPr>
              <w:t>,</w:t>
            </w:r>
          </w:p>
          <w:p w:rsidR="00D9001A" w:rsidRPr="00975E70" w:rsidRDefault="00D9001A" w:rsidP="00D9001A">
            <w:pPr>
              <w:pStyle w:val="Odstavekseznama"/>
              <w:numPr>
                <w:ilvl w:val="0"/>
                <w:numId w:val="5"/>
              </w:numPr>
              <w:spacing w:line="264" w:lineRule="auto"/>
              <w:rPr>
                <w:rFonts w:asciiTheme="majorHAnsi" w:hAnsiTheme="majorHAnsi" w:cstheme="majorHAnsi"/>
              </w:rPr>
            </w:pPr>
            <w:proofErr w:type="spellStart"/>
            <w:proofErr w:type="gramStart"/>
            <w:r w:rsidRPr="00975E70">
              <w:rPr>
                <w:rFonts w:asciiTheme="majorHAnsi" w:hAnsiTheme="majorHAnsi" w:cstheme="majorHAnsi"/>
                <w:lang w:eastAsia="sl-SI"/>
              </w:rPr>
              <w:t>ustni</w:t>
            </w:r>
            <w:proofErr w:type="spellEnd"/>
            <w:proofErr w:type="gramEnd"/>
            <w:r w:rsidRPr="00975E70">
              <w:rPr>
                <w:rFonts w:asciiTheme="majorHAnsi" w:hAnsiTheme="majorHAnsi" w:cstheme="majorHAnsi"/>
                <w:lang w:eastAsia="sl-SI"/>
              </w:rPr>
              <w:t xml:space="preserve"> </w:t>
            </w:r>
            <w:proofErr w:type="spellStart"/>
            <w:r w:rsidRPr="00975E70">
              <w:rPr>
                <w:rFonts w:asciiTheme="majorHAnsi" w:hAnsiTheme="majorHAnsi" w:cstheme="majorHAnsi"/>
                <w:lang w:eastAsia="sl-SI"/>
              </w:rPr>
              <w:t>zagovor</w:t>
            </w:r>
            <w:proofErr w:type="spellEnd"/>
            <w:r w:rsidRPr="00975E70">
              <w:rPr>
                <w:rFonts w:asciiTheme="majorHAnsi" w:hAnsiTheme="majorHAnsi" w:cstheme="majorHAnsi"/>
                <w:lang w:eastAsia="sl-SI"/>
              </w:rPr>
              <w:t>.</w:t>
            </w:r>
          </w:p>
        </w:tc>
        <w:tc>
          <w:tcPr>
            <w:tcW w:w="1560" w:type="dxa"/>
            <w:gridSpan w:val="5"/>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40 %</w:t>
            </w:r>
          </w:p>
          <w:p w:rsidR="00D9001A" w:rsidRPr="00975E70" w:rsidRDefault="00D9001A" w:rsidP="0022710B">
            <w:pPr>
              <w:spacing w:line="264" w:lineRule="auto"/>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30 %</w:t>
            </w:r>
          </w:p>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30 %</w:t>
            </w:r>
          </w:p>
        </w:tc>
        <w:tc>
          <w:tcPr>
            <w:tcW w:w="4111" w:type="dxa"/>
            <w:gridSpan w:val="8"/>
            <w:tcBorders>
              <w:top w:val="single" w:sz="4" w:space="0" w:color="auto"/>
              <w:left w:val="single" w:sz="4" w:space="0" w:color="auto"/>
              <w:bottom w:val="single" w:sz="4" w:space="0" w:color="auto"/>
              <w:right w:val="single" w:sz="4" w:space="0" w:color="auto"/>
            </w:tcBorders>
          </w:tcPr>
          <w:p w:rsidR="00D9001A" w:rsidRPr="00975E70" w:rsidRDefault="00D9001A"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Type (examination, oral, coursework, project):</w:t>
            </w:r>
          </w:p>
          <w:p w:rsidR="00D9001A" w:rsidRPr="00975E70" w:rsidRDefault="00D9001A" w:rsidP="0022710B">
            <w:pPr>
              <w:spacing w:line="264" w:lineRule="auto"/>
              <w:rPr>
                <w:rFonts w:asciiTheme="majorHAnsi" w:hAnsiTheme="majorHAnsi" w:cstheme="majorHAnsi"/>
                <w:sz w:val="22"/>
                <w:szCs w:val="22"/>
              </w:rPr>
            </w:pPr>
          </w:p>
          <w:p w:rsidR="00D9001A" w:rsidRPr="00975E70" w:rsidRDefault="00D9001A" w:rsidP="0022710B">
            <w:pPr>
              <w:spacing w:line="264" w:lineRule="auto"/>
              <w:rPr>
                <w:rFonts w:asciiTheme="majorHAnsi" w:hAnsiTheme="majorHAnsi" w:cstheme="majorHAnsi"/>
                <w:bCs/>
                <w:sz w:val="22"/>
                <w:szCs w:val="22"/>
              </w:rPr>
            </w:pPr>
            <w:r w:rsidRPr="00975E70">
              <w:rPr>
                <w:rFonts w:asciiTheme="majorHAnsi" w:hAnsiTheme="majorHAnsi" w:cstheme="majorHAnsi"/>
                <w:bCs/>
                <w:sz w:val="22"/>
                <w:szCs w:val="22"/>
              </w:rPr>
              <w:t>Separately assessed:</w:t>
            </w:r>
          </w:p>
          <w:p w:rsidR="00D9001A" w:rsidRPr="00975E70" w:rsidRDefault="00D9001A" w:rsidP="00D9001A">
            <w:pPr>
              <w:numPr>
                <w:ilvl w:val="0"/>
                <w:numId w:val="5"/>
              </w:numPr>
              <w:spacing w:line="264" w:lineRule="auto"/>
              <w:ind w:hanging="180"/>
              <w:rPr>
                <w:rFonts w:asciiTheme="majorHAnsi" w:hAnsiTheme="majorHAnsi" w:cstheme="majorHAnsi"/>
                <w:bCs/>
                <w:sz w:val="22"/>
                <w:szCs w:val="22"/>
              </w:rPr>
            </w:pPr>
            <w:r w:rsidRPr="00975E70">
              <w:rPr>
                <w:rFonts w:asciiTheme="majorHAnsi" w:hAnsiTheme="majorHAnsi" w:cstheme="majorHAnsi"/>
                <w:bCs/>
                <w:sz w:val="22"/>
                <w:szCs w:val="22"/>
              </w:rPr>
              <w:t xml:space="preserve">the design and execution of the project work, the final product, </w:t>
            </w:r>
          </w:p>
          <w:p w:rsidR="00D9001A" w:rsidRPr="00975E70" w:rsidRDefault="00D9001A" w:rsidP="00D9001A">
            <w:pPr>
              <w:numPr>
                <w:ilvl w:val="0"/>
                <w:numId w:val="5"/>
              </w:numPr>
              <w:spacing w:line="264" w:lineRule="auto"/>
              <w:ind w:hanging="180"/>
              <w:rPr>
                <w:rFonts w:asciiTheme="majorHAnsi" w:hAnsiTheme="majorHAnsi" w:cstheme="majorHAnsi"/>
                <w:bCs/>
                <w:sz w:val="22"/>
                <w:szCs w:val="22"/>
              </w:rPr>
            </w:pPr>
            <w:r w:rsidRPr="00975E70">
              <w:rPr>
                <w:rFonts w:asciiTheme="majorHAnsi" w:hAnsiTheme="majorHAnsi" w:cstheme="majorHAnsi"/>
                <w:bCs/>
                <w:sz w:val="22"/>
                <w:szCs w:val="22"/>
              </w:rPr>
              <w:t>written exam,</w:t>
            </w:r>
          </w:p>
          <w:p w:rsidR="00D9001A" w:rsidRPr="00975E70" w:rsidRDefault="00D9001A" w:rsidP="00D9001A">
            <w:pPr>
              <w:numPr>
                <w:ilvl w:val="0"/>
                <w:numId w:val="5"/>
              </w:numPr>
              <w:spacing w:line="264" w:lineRule="auto"/>
              <w:ind w:hanging="180"/>
              <w:rPr>
                <w:rFonts w:asciiTheme="majorHAnsi" w:hAnsiTheme="majorHAnsi" w:cstheme="majorHAnsi"/>
                <w:bCs/>
                <w:sz w:val="22"/>
                <w:szCs w:val="22"/>
              </w:rPr>
            </w:pPr>
            <w:proofErr w:type="gramStart"/>
            <w:r w:rsidRPr="00975E70">
              <w:rPr>
                <w:rFonts w:asciiTheme="majorHAnsi" w:hAnsiTheme="majorHAnsi" w:cstheme="majorHAnsi"/>
                <w:bCs/>
                <w:sz w:val="22"/>
                <w:szCs w:val="22"/>
              </w:rPr>
              <w:t>oral</w:t>
            </w:r>
            <w:proofErr w:type="gramEnd"/>
            <w:r w:rsidRPr="00975E70">
              <w:rPr>
                <w:rFonts w:asciiTheme="majorHAnsi" w:hAnsiTheme="majorHAnsi" w:cstheme="majorHAnsi"/>
                <w:bCs/>
                <w:sz w:val="22"/>
                <w:szCs w:val="22"/>
              </w:rPr>
              <w:t xml:space="preserve"> defence.</w:t>
            </w:r>
          </w:p>
        </w:tc>
      </w:tr>
      <w:tr w:rsidR="00D9001A" w:rsidRPr="00975E70" w:rsidTr="0022710B">
        <w:tc>
          <w:tcPr>
            <w:tcW w:w="9690" w:type="dxa"/>
            <w:gridSpan w:val="20"/>
            <w:tcBorders>
              <w:top w:val="single" w:sz="4" w:space="0" w:color="auto"/>
              <w:left w:val="nil"/>
              <w:bottom w:val="single" w:sz="4" w:space="0" w:color="auto"/>
              <w:right w:val="nil"/>
            </w:tcBorders>
          </w:tcPr>
          <w:p w:rsidR="00D9001A" w:rsidRPr="00975E70" w:rsidRDefault="00D9001A" w:rsidP="0022710B">
            <w:pPr>
              <w:spacing w:line="264" w:lineRule="auto"/>
              <w:rPr>
                <w:rFonts w:asciiTheme="majorHAnsi" w:hAnsiTheme="majorHAnsi" w:cstheme="majorHAnsi"/>
                <w:b/>
                <w:sz w:val="22"/>
                <w:szCs w:val="22"/>
              </w:rPr>
            </w:pPr>
          </w:p>
          <w:p w:rsidR="00D9001A" w:rsidRPr="00975E70" w:rsidRDefault="00D9001A"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D9001A" w:rsidRPr="00975E70" w:rsidTr="0022710B">
        <w:tc>
          <w:tcPr>
            <w:tcW w:w="9690" w:type="dxa"/>
            <w:gridSpan w:val="20"/>
            <w:tcBorders>
              <w:top w:val="single" w:sz="4" w:space="0" w:color="auto"/>
              <w:left w:val="single" w:sz="4" w:space="0" w:color="auto"/>
              <w:bottom w:val="single" w:sz="4" w:space="0" w:color="auto"/>
              <w:right w:val="single" w:sz="4" w:space="0" w:color="auto"/>
            </w:tcBorders>
          </w:tcPr>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Procesi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mestnih</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jedrih</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primer </w:t>
            </w:r>
            <w:proofErr w:type="spellStart"/>
            <w:r w:rsidRPr="00975E70">
              <w:rPr>
                <w:rFonts w:asciiTheme="majorHAnsi" w:hAnsiTheme="majorHAnsi" w:cstheme="majorHAnsi"/>
                <w:sz w:val="22"/>
                <w:szCs w:val="22"/>
              </w:rPr>
              <w:t>umeščanja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univerzitetnega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programa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historično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jedro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Kopra</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lang w:val="it-IT"/>
              </w:rPr>
              <w:t>Annales :</w:t>
            </w:r>
            <w:proofErr w:type="gramEnd"/>
            <w:r w:rsidRPr="00975E70">
              <w:rPr>
                <w:rFonts w:asciiTheme="majorHAnsi" w:hAnsiTheme="majorHAnsi" w:cstheme="majorHAnsi"/>
                <w:sz w:val="22"/>
                <w:szCs w:val="22"/>
                <w:lang w:val="it-IT"/>
              </w:rPr>
              <w:t xml:space="preserve"> anali za </w:t>
            </w:r>
            <w:proofErr w:type="spellStart"/>
            <w:r w:rsidRPr="00975E70">
              <w:rPr>
                <w:rFonts w:asciiTheme="majorHAnsi" w:hAnsiTheme="majorHAnsi" w:cstheme="majorHAnsi"/>
                <w:sz w:val="22"/>
                <w:szCs w:val="22"/>
                <w:lang w:val="it-IT"/>
              </w:rPr>
              <w:t>istrske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mediteranske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študije</w:t>
            </w:r>
            <w:proofErr w:type="spellEnd"/>
            <w:r w:rsidRPr="00975E70">
              <w:rPr>
                <w:rFonts w:asciiTheme="majorHAnsi" w:hAnsiTheme="majorHAnsi" w:cstheme="majorHAnsi"/>
                <w:sz w:val="22"/>
                <w:szCs w:val="22"/>
                <w:lang w:val="it-IT"/>
              </w:rPr>
              <w:t xml:space="preserve">, Series </w:t>
            </w:r>
            <w:proofErr w:type="spellStart"/>
            <w:r w:rsidRPr="00975E70">
              <w:rPr>
                <w:rFonts w:asciiTheme="majorHAnsi" w:hAnsiTheme="majorHAnsi" w:cstheme="majorHAnsi"/>
                <w:sz w:val="22"/>
                <w:szCs w:val="22"/>
                <w:lang w:val="it-IT"/>
              </w:rPr>
              <w:t>historia</w:t>
            </w:r>
            <w:proofErr w:type="spellEnd"/>
            <w:r w:rsidRPr="00975E70">
              <w:rPr>
                <w:rFonts w:asciiTheme="majorHAnsi" w:hAnsiTheme="majorHAnsi" w:cstheme="majorHAnsi"/>
                <w:sz w:val="22"/>
                <w:szCs w:val="22"/>
                <w:lang w:val="it-IT"/>
              </w:rPr>
              <w:t xml:space="preserve"> et sociologia, ISSN 1408-5348. </w:t>
            </w:r>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Tiskana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w:t>
            </w:r>
            <w:proofErr w:type="spellEnd"/>
            <w:r w:rsidRPr="00975E70">
              <w:rPr>
                <w:rFonts w:asciiTheme="majorHAnsi" w:hAnsiTheme="majorHAnsi" w:cstheme="majorHAnsi"/>
                <w:sz w:val="22"/>
                <w:szCs w:val="22"/>
              </w:rPr>
              <w:t xml:space="preserve">.], 2004, let. </w:t>
            </w:r>
            <w:proofErr w:type="gramStart"/>
            <w:r w:rsidRPr="00975E70">
              <w:rPr>
                <w:rFonts w:asciiTheme="majorHAnsi" w:hAnsiTheme="majorHAnsi" w:cstheme="majorHAnsi"/>
                <w:sz w:val="22"/>
                <w:szCs w:val="22"/>
              </w:rPr>
              <w:t>14</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w:t>
            </w:r>
            <w:proofErr w:type="gramEnd"/>
            <w:r w:rsidRPr="00975E70">
              <w:rPr>
                <w:rFonts w:asciiTheme="majorHAnsi" w:hAnsiTheme="majorHAnsi" w:cstheme="majorHAnsi"/>
                <w:sz w:val="22"/>
                <w:szCs w:val="22"/>
              </w:rPr>
              <w:t xml:space="preserve">, str. 409-428,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805843]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New meaning of communication in the urban planning. V: PINTER, Andrej (</w:t>
            </w:r>
            <w:proofErr w:type="spellStart"/>
            <w:proofErr w:type="gramStart"/>
            <w:r w:rsidRPr="00975E70">
              <w:rPr>
                <w:rFonts w:asciiTheme="majorHAnsi" w:hAnsiTheme="majorHAnsi" w:cstheme="majorHAnsi"/>
                <w:sz w:val="22"/>
                <w:szCs w:val="22"/>
              </w:rPr>
              <w:t>ur</w:t>
            </w:r>
            <w:proofErr w:type="spellEnd"/>
            <w:proofErr w:type="gramEnd"/>
            <w:r w:rsidRPr="00975E70">
              <w:rPr>
                <w:rFonts w:asciiTheme="majorHAnsi" w:hAnsiTheme="majorHAnsi" w:cstheme="majorHAnsi"/>
                <w:sz w:val="22"/>
                <w:szCs w:val="22"/>
              </w:rPr>
              <w:t xml:space="preserve">.). Communication in the global </w:t>
            </w:r>
            <w:proofErr w:type="gramStart"/>
            <w:r w:rsidRPr="00975E70">
              <w:rPr>
                <w:rFonts w:asciiTheme="majorHAnsi" w:hAnsiTheme="majorHAnsi" w:cstheme="majorHAnsi"/>
                <w:sz w:val="22"/>
                <w:szCs w:val="22"/>
              </w:rPr>
              <w:t>world :</w:t>
            </w:r>
            <w:proofErr w:type="gramEnd"/>
            <w:r w:rsidRPr="00975E70">
              <w:rPr>
                <w:rFonts w:asciiTheme="majorHAnsi" w:hAnsiTheme="majorHAnsi" w:cstheme="majorHAnsi"/>
                <w:sz w:val="22"/>
                <w:szCs w:val="22"/>
              </w:rPr>
              <w:t xml:space="preserve"> International Graduate Student Conference. Ljubljana: Slovene Communication Association. </w:t>
            </w:r>
            <w:proofErr w:type="gramStart"/>
            <w:r w:rsidRPr="00975E70">
              <w:rPr>
                <w:rFonts w:asciiTheme="majorHAnsi" w:hAnsiTheme="majorHAnsi" w:cstheme="majorHAnsi"/>
                <w:sz w:val="22"/>
                <w:szCs w:val="22"/>
              </w:rPr>
              <w:t>2005</w:t>
            </w:r>
            <w:proofErr w:type="gramEnd"/>
            <w:r w:rsidRPr="00975E70">
              <w:rPr>
                <w:rFonts w:asciiTheme="majorHAnsi" w:hAnsiTheme="majorHAnsi" w:cstheme="majorHAnsi"/>
                <w:sz w:val="22"/>
                <w:szCs w:val="22"/>
              </w:rPr>
              <w:t xml:space="preserve">, str. 167-178. [COBISS.SI-ID 943059]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Preobrazbe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javnega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prostora</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od</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modernizma</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potrošništva</w:t>
            </w:r>
            <w:proofErr w:type="spellEnd"/>
            <w:r w:rsidRPr="00975E70">
              <w:rPr>
                <w:rFonts w:asciiTheme="majorHAnsi" w:hAnsiTheme="majorHAnsi" w:cstheme="majorHAnsi"/>
                <w:sz w:val="22"/>
                <w:szCs w:val="22"/>
              </w:rPr>
              <w:t xml:space="preserve"> = Transformation of public space, from modernism to consumerism. </w:t>
            </w:r>
            <w:proofErr w:type="spellStart"/>
            <w:r w:rsidRPr="00975E70">
              <w:rPr>
                <w:rFonts w:asciiTheme="majorHAnsi" w:hAnsiTheme="majorHAnsi" w:cstheme="majorHAnsi"/>
                <w:sz w:val="22"/>
                <w:szCs w:val="22"/>
              </w:rPr>
              <w:t>Urbani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izziv</w:t>
            </w:r>
            <w:proofErr w:type="spellEnd"/>
            <w:r w:rsidRPr="00975E70">
              <w:rPr>
                <w:rFonts w:asciiTheme="majorHAnsi" w:hAnsiTheme="majorHAnsi" w:cstheme="majorHAnsi"/>
                <w:sz w:val="22"/>
                <w:szCs w:val="22"/>
              </w:rPr>
              <w:t>, ISSN 0353-6483. [</w:t>
            </w:r>
            <w:proofErr w:type="spellStart"/>
            <w:r w:rsidRPr="00975E70">
              <w:rPr>
                <w:rFonts w:asciiTheme="majorHAnsi" w:hAnsiTheme="majorHAnsi" w:cstheme="majorHAnsi"/>
                <w:sz w:val="22"/>
                <w:szCs w:val="22"/>
              </w:rPr>
              <w:t>Tiskana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w:t>
            </w:r>
            <w:proofErr w:type="spellEnd"/>
            <w:r w:rsidRPr="00975E70">
              <w:rPr>
                <w:rFonts w:asciiTheme="majorHAnsi" w:hAnsiTheme="majorHAnsi" w:cstheme="majorHAnsi"/>
                <w:sz w:val="22"/>
                <w:szCs w:val="22"/>
              </w:rPr>
              <w:t xml:space="preserve">.], 2006, let. </w:t>
            </w:r>
            <w:proofErr w:type="gramStart"/>
            <w:r w:rsidRPr="00975E70">
              <w:rPr>
                <w:rFonts w:asciiTheme="majorHAnsi" w:hAnsiTheme="majorHAnsi" w:cstheme="majorHAnsi"/>
                <w:sz w:val="22"/>
                <w:szCs w:val="22"/>
              </w:rPr>
              <w:t>17</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w:t>
            </w:r>
            <w:proofErr w:type="spellEnd"/>
            <w:r w:rsidRPr="00975E70">
              <w:rPr>
                <w:rFonts w:asciiTheme="majorHAnsi" w:hAnsiTheme="majorHAnsi" w:cstheme="majorHAnsi"/>
                <w:sz w:val="22"/>
                <w:szCs w:val="22"/>
              </w:rPr>
              <w:t xml:space="preserve">. 1/2, str. 5-11, 173-176. [COBISS.SI-ID 2261443]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Vprašanje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Primorskem</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mestna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ali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kampus</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lang w:val="it-IT"/>
              </w:rPr>
              <w:t>Annales :</w:t>
            </w:r>
            <w:proofErr w:type="gramEnd"/>
            <w:r w:rsidRPr="00975E70">
              <w:rPr>
                <w:rFonts w:asciiTheme="majorHAnsi" w:hAnsiTheme="majorHAnsi" w:cstheme="majorHAnsi"/>
                <w:sz w:val="22"/>
                <w:szCs w:val="22"/>
                <w:lang w:val="it-IT"/>
              </w:rPr>
              <w:t xml:space="preserve"> anali za </w:t>
            </w:r>
            <w:proofErr w:type="spellStart"/>
            <w:r w:rsidRPr="00975E70">
              <w:rPr>
                <w:rFonts w:asciiTheme="majorHAnsi" w:hAnsiTheme="majorHAnsi" w:cstheme="majorHAnsi"/>
                <w:sz w:val="22"/>
                <w:szCs w:val="22"/>
                <w:lang w:val="it-IT"/>
              </w:rPr>
              <w:t>istrske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mediteranske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študije</w:t>
            </w:r>
            <w:proofErr w:type="spellEnd"/>
            <w:r w:rsidRPr="00975E70">
              <w:rPr>
                <w:rFonts w:asciiTheme="majorHAnsi" w:hAnsiTheme="majorHAnsi" w:cstheme="majorHAnsi"/>
                <w:sz w:val="22"/>
                <w:szCs w:val="22"/>
                <w:lang w:val="it-IT"/>
              </w:rPr>
              <w:t xml:space="preserve">, Series </w:t>
            </w:r>
            <w:proofErr w:type="spellStart"/>
            <w:r w:rsidRPr="00975E70">
              <w:rPr>
                <w:rFonts w:asciiTheme="majorHAnsi" w:hAnsiTheme="majorHAnsi" w:cstheme="majorHAnsi"/>
                <w:sz w:val="22"/>
                <w:szCs w:val="22"/>
                <w:lang w:val="it-IT"/>
              </w:rPr>
              <w:t>historia</w:t>
            </w:r>
            <w:proofErr w:type="spellEnd"/>
            <w:r w:rsidRPr="00975E70">
              <w:rPr>
                <w:rFonts w:asciiTheme="majorHAnsi" w:hAnsiTheme="majorHAnsi" w:cstheme="majorHAnsi"/>
                <w:sz w:val="22"/>
                <w:szCs w:val="22"/>
                <w:lang w:val="it-IT"/>
              </w:rPr>
              <w:t xml:space="preserve"> et sociologia, ISSN 1408-5348. </w:t>
            </w:r>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Tiskana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w:t>
            </w:r>
            <w:proofErr w:type="spellEnd"/>
            <w:r w:rsidRPr="00975E70">
              <w:rPr>
                <w:rFonts w:asciiTheme="majorHAnsi" w:hAnsiTheme="majorHAnsi" w:cstheme="majorHAnsi"/>
                <w:sz w:val="22"/>
                <w:szCs w:val="22"/>
              </w:rPr>
              <w:t xml:space="preserve">.], 2009, </w:t>
            </w:r>
            <w:proofErr w:type="spellStart"/>
            <w:r w:rsidRPr="00975E70">
              <w:rPr>
                <w:rFonts w:asciiTheme="majorHAnsi" w:hAnsiTheme="majorHAnsi" w:cstheme="majorHAnsi"/>
                <w:sz w:val="22"/>
                <w:szCs w:val="22"/>
              </w:rPr>
              <w:t>letn</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19</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1</w:t>
            </w:r>
            <w:proofErr w:type="gramEnd"/>
            <w:r w:rsidRPr="00975E70">
              <w:rPr>
                <w:rFonts w:asciiTheme="majorHAnsi" w:hAnsiTheme="majorHAnsi" w:cstheme="majorHAnsi"/>
                <w:sz w:val="22"/>
                <w:szCs w:val="22"/>
              </w:rPr>
              <w:t xml:space="preserve">, str. 127-140,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1625299]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Active urban scenes. V: GOLIČNIK, Barbara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NIKŠIČ, Matej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xml:space="preserve">.), COIRIER, </w:t>
            </w:r>
            <w:proofErr w:type="spellStart"/>
            <w:r w:rsidRPr="00975E70">
              <w:rPr>
                <w:rFonts w:asciiTheme="majorHAnsi" w:hAnsiTheme="majorHAnsi" w:cstheme="majorHAnsi"/>
                <w:sz w:val="22"/>
                <w:szCs w:val="22"/>
              </w:rPr>
              <w:t>Lise</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ur</w:t>
            </w:r>
            <w:proofErr w:type="spellEnd"/>
            <w:proofErr w:type="gramEnd"/>
            <w:r w:rsidRPr="00975E70">
              <w:rPr>
                <w:rFonts w:asciiTheme="majorHAnsi" w:hAnsiTheme="majorHAnsi" w:cstheme="majorHAnsi"/>
                <w:sz w:val="22"/>
                <w:szCs w:val="22"/>
              </w:rPr>
              <w:t xml:space="preserve">.). Human </w:t>
            </w:r>
            <w:proofErr w:type="gramStart"/>
            <w:r w:rsidRPr="00975E70">
              <w:rPr>
                <w:rFonts w:asciiTheme="majorHAnsi" w:hAnsiTheme="majorHAnsi" w:cstheme="majorHAnsi"/>
                <w:sz w:val="22"/>
                <w:szCs w:val="22"/>
              </w:rPr>
              <w:t>cities :</w:t>
            </w:r>
            <w:proofErr w:type="gramEnd"/>
            <w:r w:rsidRPr="00975E70">
              <w:rPr>
                <w:rFonts w:asciiTheme="majorHAnsi" w:hAnsiTheme="majorHAnsi" w:cstheme="majorHAnsi"/>
                <w:sz w:val="22"/>
                <w:szCs w:val="22"/>
              </w:rPr>
              <w:t xml:space="preserve"> celebrating public space. [</w:t>
            </w:r>
            <w:proofErr w:type="spellStart"/>
            <w:r w:rsidRPr="00975E70">
              <w:rPr>
                <w:rFonts w:asciiTheme="majorHAnsi" w:hAnsiTheme="majorHAnsi" w:cstheme="majorHAnsi"/>
                <w:sz w:val="22"/>
                <w:szCs w:val="22"/>
              </w:rPr>
              <w:t>Oostkamp</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Stichting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Kunstboek</w:t>
            </w:r>
            <w:proofErr w:type="spellEnd"/>
            <w:r w:rsidRPr="00975E70">
              <w:rPr>
                <w:rFonts w:asciiTheme="majorHAnsi" w:hAnsiTheme="majorHAnsi" w:cstheme="majorHAnsi"/>
                <w:sz w:val="22"/>
                <w:szCs w:val="22"/>
              </w:rPr>
              <w:t xml:space="preserve">; [Brussels]: Pro </w:t>
            </w:r>
            <w:proofErr w:type="spellStart"/>
            <w:r w:rsidRPr="00975E70">
              <w:rPr>
                <w:rFonts w:asciiTheme="majorHAnsi" w:hAnsiTheme="majorHAnsi" w:cstheme="majorHAnsi"/>
                <w:sz w:val="22"/>
                <w:szCs w:val="22"/>
              </w:rPr>
              <w:t>materia</w:t>
            </w:r>
            <w:proofErr w:type="spellEnd"/>
            <w:r w:rsidRPr="00975E70">
              <w:rPr>
                <w:rFonts w:asciiTheme="majorHAnsi" w:hAnsiTheme="majorHAnsi" w:cstheme="majorHAnsi"/>
                <w:sz w:val="22"/>
                <w:szCs w:val="22"/>
              </w:rPr>
              <w:t xml:space="preserve">; [Ljubljana]: Urban Planning Institute of the Republic of Slovenia. </w:t>
            </w:r>
            <w:proofErr w:type="gramStart"/>
            <w:r w:rsidRPr="00975E70">
              <w:rPr>
                <w:rFonts w:asciiTheme="majorHAnsi" w:hAnsiTheme="majorHAnsi" w:cstheme="majorHAnsi"/>
                <w:sz w:val="22"/>
                <w:szCs w:val="22"/>
              </w:rPr>
              <w:t>2010</w:t>
            </w:r>
            <w:proofErr w:type="gramEnd"/>
            <w:r w:rsidRPr="00975E70">
              <w:rPr>
                <w:rFonts w:asciiTheme="majorHAnsi" w:hAnsiTheme="majorHAnsi" w:cstheme="majorHAnsi"/>
                <w:sz w:val="22"/>
                <w:szCs w:val="22"/>
              </w:rPr>
              <w:t xml:space="preserve">, str. 21-25. [COBISS.SI-ID 1880019]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Otok</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robu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lang w:val="it-IT"/>
              </w:rPr>
              <w:t>Dialogi</w:t>
            </w:r>
            <w:proofErr w:type="spellEnd"/>
            <w:r w:rsidRPr="00975E70">
              <w:rPr>
                <w:rFonts w:asciiTheme="majorHAnsi" w:hAnsiTheme="majorHAnsi" w:cstheme="majorHAnsi"/>
                <w:sz w:val="22"/>
                <w:szCs w:val="22"/>
                <w:lang w:val="it-IT"/>
              </w:rPr>
              <w:t xml:space="preserve">, ISSN 0012-2068, 2010, </w:t>
            </w:r>
            <w:proofErr w:type="spellStart"/>
            <w:r w:rsidRPr="00975E70">
              <w:rPr>
                <w:rFonts w:asciiTheme="majorHAnsi" w:hAnsiTheme="majorHAnsi" w:cstheme="majorHAnsi"/>
                <w:sz w:val="22"/>
                <w:szCs w:val="22"/>
                <w:lang w:val="it-IT"/>
              </w:rPr>
              <w:t>letn</w:t>
            </w:r>
            <w:proofErr w:type="spellEnd"/>
            <w:r w:rsidRPr="00975E70">
              <w:rPr>
                <w:rFonts w:asciiTheme="majorHAnsi" w:hAnsiTheme="majorHAnsi" w:cstheme="majorHAnsi"/>
                <w:sz w:val="22"/>
                <w:szCs w:val="22"/>
                <w:lang w:val="it-IT"/>
              </w:rPr>
              <w:t xml:space="preserve">. 46, </w:t>
            </w:r>
            <w:proofErr w:type="spellStart"/>
            <w:r w:rsidRPr="00975E70">
              <w:rPr>
                <w:rFonts w:asciiTheme="majorHAnsi" w:hAnsiTheme="majorHAnsi" w:cstheme="majorHAnsi"/>
                <w:sz w:val="22"/>
                <w:szCs w:val="22"/>
                <w:lang w:val="it-IT"/>
              </w:rPr>
              <w:t>št</w:t>
            </w:r>
            <w:proofErr w:type="spellEnd"/>
            <w:r w:rsidRPr="00975E70">
              <w:rPr>
                <w:rFonts w:asciiTheme="majorHAnsi" w:hAnsiTheme="majorHAnsi" w:cstheme="majorHAnsi"/>
                <w:sz w:val="22"/>
                <w:szCs w:val="22"/>
                <w:lang w:val="it-IT"/>
              </w:rPr>
              <w:t xml:space="preserve">. 7/8, str. 72-83. </w:t>
            </w:r>
            <w:r w:rsidRPr="00975E70">
              <w:rPr>
                <w:rFonts w:asciiTheme="majorHAnsi" w:hAnsiTheme="majorHAnsi" w:cstheme="majorHAnsi"/>
                <w:sz w:val="22"/>
                <w:szCs w:val="22"/>
              </w:rPr>
              <w:t xml:space="preserve">[COBISS.SI-ID 1879763]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w:t>
            </w:r>
            <w:proofErr w:type="spellStart"/>
            <w:r w:rsidRPr="00975E70">
              <w:rPr>
                <w:rFonts w:asciiTheme="majorHAnsi" w:hAnsiTheme="majorHAnsi" w:cstheme="majorHAnsi"/>
                <w:sz w:val="22"/>
                <w:szCs w:val="22"/>
              </w:rPr>
              <w:t>urednik</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Urbanost</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20 let </w:t>
            </w:r>
            <w:proofErr w:type="spellStart"/>
            <w:r w:rsidRPr="00975E70">
              <w:rPr>
                <w:rFonts w:asciiTheme="majorHAnsi" w:hAnsiTheme="majorHAnsi" w:cstheme="majorHAnsi"/>
                <w:sz w:val="22"/>
                <w:szCs w:val="22"/>
              </w:rPr>
              <w:t>kasneje</w:t>
            </w:r>
            <w:proofErr w:type="spellEnd"/>
            <w:r w:rsidRPr="00975E70">
              <w:rPr>
                <w:rFonts w:asciiTheme="majorHAnsi" w:hAnsiTheme="majorHAnsi" w:cstheme="majorHAnsi"/>
                <w:sz w:val="22"/>
                <w:szCs w:val="22"/>
              </w:rPr>
              <w:t xml:space="preserve"> = Urbanity : 20 years later. Koper: </w:t>
            </w:r>
            <w:proofErr w:type="spellStart"/>
            <w:r w:rsidRPr="00975E70">
              <w:rPr>
                <w:rFonts w:asciiTheme="majorHAnsi" w:hAnsiTheme="majorHAnsi" w:cstheme="majorHAnsi"/>
                <w:sz w:val="22"/>
                <w:szCs w:val="22"/>
              </w:rPr>
              <w:t>Univerza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Primorskem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Znanstveno-raziskovalno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središče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Univerzitetna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založba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Annales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društvo</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južno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Primorsko</w:t>
            </w:r>
            <w:proofErr w:type="spellEnd"/>
            <w:r w:rsidRPr="00975E70">
              <w:rPr>
                <w:rFonts w:asciiTheme="majorHAnsi" w:hAnsiTheme="majorHAnsi" w:cstheme="majorHAnsi"/>
                <w:sz w:val="22"/>
                <w:szCs w:val="22"/>
              </w:rPr>
              <w:t xml:space="preserve">, 2010. </w:t>
            </w:r>
            <w:proofErr w:type="gramStart"/>
            <w:r w:rsidRPr="00975E70">
              <w:rPr>
                <w:rFonts w:asciiTheme="majorHAnsi" w:hAnsiTheme="majorHAnsi" w:cstheme="majorHAnsi"/>
                <w:sz w:val="22"/>
                <w:szCs w:val="22"/>
              </w:rPr>
              <w:t>226</w:t>
            </w:r>
            <w:proofErr w:type="gramEnd"/>
            <w:r w:rsidRPr="00975E70">
              <w:rPr>
                <w:rFonts w:asciiTheme="majorHAnsi" w:hAnsiTheme="majorHAnsi" w:cstheme="majorHAnsi"/>
                <w:sz w:val="22"/>
                <w:szCs w:val="22"/>
              </w:rPr>
              <w:t xml:space="preserve"> str.,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ISBN 978-961-6732-24-6. [COBISS.SI-ID 254663168]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COTIČ, Tina, MRŠNIK, Nina, GRÖGL, </w:t>
            </w:r>
            <w:proofErr w:type="spellStart"/>
            <w:r w:rsidRPr="00975E70">
              <w:rPr>
                <w:rFonts w:asciiTheme="majorHAnsi" w:hAnsiTheme="majorHAnsi" w:cstheme="majorHAnsi"/>
                <w:sz w:val="22"/>
                <w:szCs w:val="22"/>
              </w:rPr>
              <w:t>Domen</w:t>
            </w:r>
            <w:proofErr w:type="spellEnd"/>
            <w:r w:rsidRPr="00975E70">
              <w:rPr>
                <w:rFonts w:asciiTheme="majorHAnsi" w:hAnsiTheme="majorHAnsi" w:cstheme="majorHAnsi"/>
                <w:sz w:val="22"/>
                <w:szCs w:val="22"/>
              </w:rPr>
              <w:t>. KUD C3. V: PETREŠIN BACHELEZ, Nataša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et al. [</w:t>
            </w:r>
            <w:proofErr w:type="spellStart"/>
            <w:r w:rsidRPr="00975E70">
              <w:rPr>
                <w:rFonts w:asciiTheme="majorHAnsi" w:hAnsiTheme="majorHAnsi" w:cstheme="majorHAnsi"/>
                <w:sz w:val="22"/>
                <w:szCs w:val="22"/>
              </w:rPr>
              <w:t>Prožnost</w:t>
            </w:r>
            <w:proofErr w:type="spellEnd"/>
            <w:r w:rsidRPr="00975E70">
              <w:rPr>
                <w:rFonts w:asciiTheme="majorHAnsi" w:hAnsiTheme="majorHAnsi" w:cstheme="majorHAnsi"/>
                <w:sz w:val="22"/>
                <w:szCs w:val="22"/>
              </w:rPr>
              <w:t xml:space="preserve"> = Resilience]. Ljubljana: </w:t>
            </w:r>
            <w:proofErr w:type="spellStart"/>
            <w:r w:rsidRPr="00975E70">
              <w:rPr>
                <w:rFonts w:asciiTheme="majorHAnsi" w:hAnsiTheme="majorHAnsi" w:cstheme="majorHAnsi"/>
                <w:sz w:val="22"/>
                <w:szCs w:val="22"/>
              </w:rPr>
              <w:t>Moderna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galerija</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2013</w:t>
            </w:r>
            <w:proofErr w:type="gramEnd"/>
            <w:r w:rsidRPr="00975E70">
              <w:rPr>
                <w:rFonts w:asciiTheme="majorHAnsi" w:hAnsiTheme="majorHAnsi" w:cstheme="majorHAnsi"/>
                <w:sz w:val="22"/>
                <w:szCs w:val="22"/>
              </w:rPr>
              <w:t xml:space="preserve">, str. 89-96, </w:t>
            </w:r>
            <w:proofErr w:type="spellStart"/>
            <w:r w:rsidRPr="00975E70">
              <w:rPr>
                <w:rFonts w:asciiTheme="majorHAnsi" w:hAnsiTheme="majorHAnsi" w:cstheme="majorHAnsi"/>
                <w:sz w:val="22"/>
                <w:szCs w:val="22"/>
              </w:rPr>
              <w:t>fotogr</w:t>
            </w:r>
            <w:proofErr w:type="spellEnd"/>
            <w:r w:rsidRPr="00975E70">
              <w:rPr>
                <w:rFonts w:asciiTheme="majorHAnsi" w:hAnsiTheme="majorHAnsi" w:cstheme="majorHAnsi"/>
                <w:sz w:val="22"/>
                <w:szCs w:val="22"/>
              </w:rPr>
              <w:t xml:space="preserve">. [COBISS.SI-ID 1538761668]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w:t>
            </w:r>
            <w:proofErr w:type="spellStart"/>
            <w:r w:rsidRPr="00975E70">
              <w:rPr>
                <w:rFonts w:asciiTheme="majorHAnsi" w:hAnsiTheme="majorHAnsi" w:cstheme="majorHAnsi"/>
                <w:sz w:val="22"/>
                <w:szCs w:val="22"/>
              </w:rPr>
              <w:t>avtor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fotograf</w:t>
            </w:r>
            <w:proofErr w:type="spellEnd"/>
            <w:r w:rsidRPr="00975E70">
              <w:rPr>
                <w:rFonts w:asciiTheme="majorHAnsi" w:hAnsiTheme="majorHAnsi" w:cstheme="majorHAnsi"/>
                <w:sz w:val="22"/>
                <w:szCs w:val="22"/>
              </w:rPr>
              <w:t>), ČEBRON LIPOVEC, Neža, COTIČ, Tina (</w:t>
            </w:r>
            <w:proofErr w:type="spellStart"/>
            <w:r w:rsidRPr="00975E70">
              <w:rPr>
                <w:rFonts w:asciiTheme="majorHAnsi" w:hAnsiTheme="majorHAnsi" w:cstheme="majorHAnsi"/>
                <w:sz w:val="22"/>
                <w:szCs w:val="22"/>
              </w:rPr>
              <w:t>avtor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fotograf</w:t>
            </w:r>
            <w:proofErr w:type="spellEnd"/>
            <w:r w:rsidRPr="00975E70">
              <w:rPr>
                <w:rFonts w:asciiTheme="majorHAnsi" w:hAnsiTheme="majorHAnsi" w:cstheme="majorHAnsi"/>
                <w:sz w:val="22"/>
                <w:szCs w:val="22"/>
              </w:rPr>
              <w:t xml:space="preserve">), RIJAVEC, Tamara. </w:t>
            </w:r>
            <w:r w:rsidRPr="00975E70">
              <w:rPr>
                <w:rFonts w:asciiTheme="majorHAnsi" w:hAnsiTheme="majorHAnsi" w:cstheme="majorHAnsi"/>
                <w:sz w:val="22"/>
                <w:szCs w:val="22"/>
                <w:lang w:val="it-IT"/>
              </w:rPr>
              <w:t xml:space="preserve">Mesto </w:t>
            </w:r>
            <w:proofErr w:type="spellStart"/>
            <w:r w:rsidRPr="00975E70">
              <w:rPr>
                <w:rFonts w:asciiTheme="majorHAnsi" w:hAnsiTheme="majorHAnsi" w:cstheme="majorHAnsi"/>
                <w:sz w:val="22"/>
                <w:szCs w:val="22"/>
                <w:lang w:val="it-IT"/>
              </w:rPr>
              <w:t>otok</w:t>
            </w:r>
            <w:proofErr w:type="spellEnd"/>
            <w:r w:rsidRPr="00975E70">
              <w:rPr>
                <w:rFonts w:asciiTheme="majorHAnsi" w:hAnsiTheme="majorHAnsi" w:cstheme="majorHAnsi"/>
                <w:sz w:val="22"/>
                <w:szCs w:val="22"/>
                <w:lang w:val="it-IT"/>
              </w:rPr>
              <w:t xml:space="preserve"> - </w:t>
            </w:r>
            <w:proofErr w:type="spellStart"/>
            <w:r w:rsidRPr="00975E70">
              <w:rPr>
                <w:rFonts w:asciiTheme="majorHAnsi" w:hAnsiTheme="majorHAnsi" w:cstheme="majorHAnsi"/>
                <w:sz w:val="22"/>
                <w:szCs w:val="22"/>
                <w:lang w:val="it-IT"/>
              </w:rPr>
              <w:t>Izola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Koper</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Univerza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Primorskem</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Znanstveno-raziskovalno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središče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Univerzitetna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založba</w:t>
            </w:r>
            <w:proofErr w:type="spellEnd"/>
            <w:r w:rsidRPr="00975E70">
              <w:rPr>
                <w:rFonts w:asciiTheme="majorHAnsi" w:hAnsiTheme="majorHAnsi" w:cstheme="majorHAnsi"/>
                <w:sz w:val="22"/>
                <w:szCs w:val="22"/>
                <w:lang w:val="it-IT"/>
              </w:rPr>
              <w:t xml:space="preserve"> Annales, 2013. </w:t>
            </w:r>
            <w:proofErr w:type="gramStart"/>
            <w:r w:rsidRPr="00975E70">
              <w:rPr>
                <w:rFonts w:asciiTheme="majorHAnsi" w:hAnsiTheme="majorHAnsi" w:cstheme="majorHAnsi"/>
                <w:sz w:val="22"/>
                <w:szCs w:val="22"/>
              </w:rPr>
              <w:t>99</w:t>
            </w:r>
            <w:proofErr w:type="gramEnd"/>
            <w:r w:rsidRPr="00975E70">
              <w:rPr>
                <w:rFonts w:asciiTheme="majorHAnsi" w:hAnsiTheme="majorHAnsi" w:cstheme="majorHAnsi"/>
                <w:sz w:val="22"/>
                <w:szCs w:val="22"/>
              </w:rPr>
              <w:t xml:space="preserve"> str.,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ISBN 978-961-6862-35-6. [COBISS.SI-ID 266176256]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lang w:val="it-IT"/>
              </w:rPr>
              <w:t xml:space="preserve">BUGARIČ, Boštjan. </w:t>
            </w:r>
            <w:proofErr w:type="spellStart"/>
            <w:r w:rsidRPr="00975E70">
              <w:rPr>
                <w:rFonts w:asciiTheme="majorHAnsi" w:hAnsiTheme="majorHAnsi" w:cstheme="majorHAnsi"/>
                <w:sz w:val="22"/>
                <w:szCs w:val="22"/>
                <w:lang w:val="it-IT"/>
              </w:rPr>
              <w:t>Javni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prostori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rekuperacija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skupnosti</w:t>
            </w:r>
            <w:proofErr w:type="spellEnd"/>
            <w:r w:rsidRPr="00975E70">
              <w:rPr>
                <w:rFonts w:asciiTheme="majorHAnsi" w:hAnsiTheme="majorHAnsi" w:cstheme="majorHAnsi"/>
                <w:sz w:val="22"/>
                <w:szCs w:val="22"/>
                <w:lang w:val="it-IT"/>
              </w:rPr>
              <w:t xml:space="preserve">. </w:t>
            </w:r>
            <w:r w:rsidRPr="00975E70">
              <w:rPr>
                <w:rFonts w:asciiTheme="majorHAnsi" w:hAnsiTheme="majorHAnsi" w:cstheme="majorHAnsi"/>
                <w:sz w:val="22"/>
                <w:szCs w:val="22"/>
              </w:rPr>
              <w:t>V: ŽAKELJ, Tjaša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xml:space="preserve">.), et al. Koper </w:t>
            </w:r>
            <w:proofErr w:type="spellStart"/>
            <w:r w:rsidRPr="00975E70">
              <w:rPr>
                <w:rFonts w:asciiTheme="majorHAnsi" w:hAnsiTheme="majorHAnsi" w:cstheme="majorHAnsi"/>
                <w:sz w:val="22"/>
                <w:szCs w:val="22"/>
              </w:rPr>
              <w:t>živi</w:t>
            </w:r>
            <w:proofErr w:type="spellEnd"/>
            <w:r w:rsidRPr="00975E70">
              <w:rPr>
                <w:rFonts w:asciiTheme="majorHAnsi" w:hAnsiTheme="majorHAnsi" w:cstheme="majorHAnsi"/>
                <w:sz w:val="22"/>
                <w:szCs w:val="22"/>
              </w:rPr>
              <w:t xml:space="preserve">? : </w:t>
            </w:r>
            <w:proofErr w:type="spellStart"/>
            <w:proofErr w:type="gramStart"/>
            <w:r w:rsidRPr="00975E70">
              <w:rPr>
                <w:rFonts w:asciiTheme="majorHAnsi" w:hAnsiTheme="majorHAnsi" w:cstheme="majorHAnsi"/>
                <w:sz w:val="22"/>
                <w:szCs w:val="22"/>
              </w:rPr>
              <w:t>vključevanje</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prebivalcev</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urejanje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javnega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prostora</w:t>
            </w:r>
            <w:proofErr w:type="spellEnd"/>
            <w:r w:rsidRPr="00975E70">
              <w:rPr>
                <w:rFonts w:asciiTheme="majorHAnsi" w:hAnsiTheme="majorHAnsi" w:cstheme="majorHAnsi"/>
                <w:sz w:val="22"/>
                <w:szCs w:val="22"/>
              </w:rPr>
              <w:t xml:space="preserve">. Koper: </w:t>
            </w:r>
            <w:proofErr w:type="spellStart"/>
            <w:r w:rsidRPr="00975E70">
              <w:rPr>
                <w:rFonts w:asciiTheme="majorHAnsi" w:hAnsiTheme="majorHAnsi" w:cstheme="majorHAnsi"/>
                <w:sz w:val="22"/>
                <w:szCs w:val="22"/>
              </w:rPr>
              <w:t>Univerza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Primorskem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Znanstveno-raziskovalno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središče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Univerzitetna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založba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Annales</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2014</w:t>
            </w:r>
            <w:proofErr w:type="gramEnd"/>
            <w:r w:rsidRPr="00975E70">
              <w:rPr>
                <w:rFonts w:asciiTheme="majorHAnsi" w:hAnsiTheme="majorHAnsi" w:cstheme="majorHAnsi"/>
                <w:sz w:val="22"/>
                <w:szCs w:val="22"/>
              </w:rPr>
              <w:t xml:space="preserve">, str. 29-40,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1536330692]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PALJAR, Ingrid, MARTINEC, </w:t>
            </w:r>
            <w:proofErr w:type="spellStart"/>
            <w:r w:rsidRPr="00975E70">
              <w:rPr>
                <w:rFonts w:asciiTheme="majorHAnsi" w:hAnsiTheme="majorHAnsi" w:cstheme="majorHAnsi"/>
                <w:sz w:val="22"/>
                <w:szCs w:val="22"/>
              </w:rPr>
              <w:t>Darko</w:t>
            </w:r>
            <w:proofErr w:type="spellEnd"/>
            <w:r w:rsidRPr="00975E70">
              <w:rPr>
                <w:rFonts w:asciiTheme="majorHAnsi" w:hAnsiTheme="majorHAnsi" w:cstheme="majorHAnsi"/>
                <w:sz w:val="22"/>
                <w:szCs w:val="22"/>
              </w:rPr>
              <w:t xml:space="preserve">, ZIMMERMANN, </w:t>
            </w:r>
            <w:proofErr w:type="spellStart"/>
            <w:r w:rsidRPr="00975E70">
              <w:rPr>
                <w:rFonts w:asciiTheme="majorHAnsi" w:hAnsiTheme="majorHAnsi" w:cstheme="majorHAnsi"/>
                <w:sz w:val="22"/>
                <w:szCs w:val="22"/>
              </w:rPr>
              <w:t>Ratimir</w:t>
            </w:r>
            <w:proofErr w:type="spellEnd"/>
            <w:r w:rsidRPr="00975E70">
              <w:rPr>
                <w:rFonts w:asciiTheme="majorHAnsi" w:hAnsiTheme="majorHAnsi" w:cstheme="majorHAnsi"/>
                <w:sz w:val="22"/>
                <w:szCs w:val="22"/>
              </w:rPr>
              <w:t xml:space="preserve">, GABRIJELČIČ, Peter, FIKFAK, Alenka,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HUDNIK, Špela, ČOK, Gregor, ČERPES, Ilka, GROM, Janez Peter, KONJAR, Miha, BUGARIČ, Boštjan,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COTIČ, Tina, JELENC, Marko, TRDIN, Igor, TROŠT, David, NOSE, Matija, HOČEVAR, Irena,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HUDOKLIN, </w:t>
            </w:r>
            <w:proofErr w:type="spellStart"/>
            <w:r w:rsidRPr="00975E70">
              <w:rPr>
                <w:rFonts w:asciiTheme="majorHAnsi" w:hAnsiTheme="majorHAnsi" w:cstheme="majorHAnsi"/>
                <w:sz w:val="22"/>
                <w:szCs w:val="22"/>
              </w:rPr>
              <w:t>Jelka</w:t>
            </w:r>
            <w:proofErr w:type="spellEnd"/>
            <w:r w:rsidRPr="00975E70">
              <w:rPr>
                <w:rFonts w:asciiTheme="majorHAnsi" w:hAnsiTheme="majorHAnsi" w:cstheme="majorHAnsi"/>
                <w:sz w:val="22"/>
                <w:szCs w:val="22"/>
              </w:rPr>
              <w:t xml:space="preserve">, JERIN, Tanja, FURMAN OMAN, Mojca, FURMAN OMAN, </w:t>
            </w:r>
            <w:proofErr w:type="spellStart"/>
            <w:r w:rsidRPr="00975E70">
              <w:rPr>
                <w:rFonts w:asciiTheme="majorHAnsi" w:hAnsiTheme="majorHAnsi" w:cstheme="majorHAnsi"/>
                <w:sz w:val="22"/>
                <w:szCs w:val="22"/>
              </w:rPr>
              <w:t>Gorazd</w:t>
            </w:r>
            <w:proofErr w:type="spellEnd"/>
            <w:r w:rsidRPr="00975E70">
              <w:rPr>
                <w:rFonts w:asciiTheme="majorHAnsi" w:hAnsiTheme="majorHAnsi" w:cstheme="majorHAnsi"/>
                <w:sz w:val="22"/>
                <w:szCs w:val="22"/>
              </w:rPr>
              <w:t xml:space="preserve">, KOMAN, Klemen, KAVAŠ, Damjan, ŠTRKALJ, Ivana, MAREN, </w:t>
            </w:r>
            <w:proofErr w:type="spellStart"/>
            <w:r w:rsidRPr="00975E70">
              <w:rPr>
                <w:rFonts w:asciiTheme="majorHAnsi" w:hAnsiTheme="majorHAnsi" w:cstheme="majorHAnsi"/>
                <w:sz w:val="22"/>
                <w:szCs w:val="22"/>
              </w:rPr>
              <w:t>Karmela</w:t>
            </w:r>
            <w:proofErr w:type="spellEnd"/>
            <w:r w:rsidRPr="00975E70">
              <w:rPr>
                <w:rFonts w:asciiTheme="majorHAnsi" w:hAnsiTheme="majorHAnsi" w:cstheme="majorHAnsi"/>
                <w:sz w:val="22"/>
                <w:szCs w:val="22"/>
              </w:rPr>
              <w:t xml:space="preserve">, MILKOVIĆ GRBAC, </w:t>
            </w:r>
            <w:proofErr w:type="spellStart"/>
            <w:r w:rsidRPr="00975E70">
              <w:rPr>
                <w:rFonts w:asciiTheme="majorHAnsi" w:hAnsiTheme="majorHAnsi" w:cstheme="majorHAnsi"/>
                <w:sz w:val="22"/>
                <w:szCs w:val="22"/>
              </w:rPr>
              <w:t>Anica</w:t>
            </w:r>
            <w:proofErr w:type="spellEnd"/>
            <w:r w:rsidRPr="00975E70">
              <w:rPr>
                <w:rFonts w:asciiTheme="majorHAnsi" w:hAnsiTheme="majorHAnsi" w:cstheme="majorHAnsi"/>
                <w:sz w:val="22"/>
                <w:szCs w:val="22"/>
              </w:rPr>
              <w:t xml:space="preserve">. PUT-UP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"In (sea</w:t>
            </w:r>
            <w:proofErr w:type="gramStart"/>
            <w:r w:rsidRPr="00975E70">
              <w:rPr>
                <w:rFonts w:asciiTheme="majorHAnsi" w:hAnsiTheme="majorHAnsi" w:cstheme="majorHAnsi"/>
                <w:sz w:val="22"/>
                <w:szCs w:val="22"/>
              </w:rPr>
              <w:t>)side</w:t>
            </w:r>
            <w:proofErr w:type="gramEnd"/>
            <w:r w:rsidRPr="00975E70">
              <w:rPr>
                <w:rFonts w:asciiTheme="majorHAnsi" w:hAnsiTheme="majorHAnsi" w:cstheme="majorHAnsi"/>
                <w:sz w:val="22"/>
                <w:szCs w:val="22"/>
              </w:rPr>
              <w:t xml:space="preserve"> Istria" : </w:t>
            </w:r>
            <w:proofErr w:type="spellStart"/>
            <w:r w:rsidRPr="00975E70">
              <w:rPr>
                <w:rFonts w:asciiTheme="majorHAnsi" w:hAnsiTheme="majorHAnsi" w:cstheme="majorHAnsi"/>
                <w:sz w:val="22"/>
                <w:szCs w:val="22"/>
              </w:rPr>
              <w:t>prostorska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ureditev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območja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notranjost</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primorje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prostorno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uređenje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teritorija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unutrašnjost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priobalje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lang w:val="it-IT"/>
              </w:rPr>
              <w:t>Koper</w:t>
            </w:r>
            <w:proofErr w:type="spellEnd"/>
            <w:r w:rsidRPr="00975E70">
              <w:rPr>
                <w:rFonts w:asciiTheme="majorHAnsi" w:hAnsiTheme="majorHAnsi" w:cstheme="majorHAnsi"/>
                <w:sz w:val="22"/>
                <w:szCs w:val="22"/>
                <w:lang w:val="it-IT"/>
              </w:rPr>
              <w:t xml:space="preserve"> = Capodistria: </w:t>
            </w:r>
            <w:proofErr w:type="spellStart"/>
            <w:r w:rsidRPr="00975E70">
              <w:rPr>
                <w:rFonts w:asciiTheme="majorHAnsi" w:hAnsiTheme="majorHAnsi" w:cstheme="majorHAnsi"/>
                <w:sz w:val="22"/>
                <w:szCs w:val="22"/>
                <w:lang w:val="it-IT"/>
              </w:rPr>
              <w:t>Regionalni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razvojni</w:t>
            </w:r>
            <w:proofErr w:type="spellEnd"/>
            <w:r w:rsidRPr="00975E70">
              <w:rPr>
                <w:rFonts w:asciiTheme="majorHAnsi" w:hAnsiTheme="majorHAnsi" w:cstheme="majorHAnsi"/>
                <w:sz w:val="22"/>
                <w:szCs w:val="22"/>
                <w:lang w:val="it-IT"/>
              </w:rPr>
              <w:t xml:space="preserve"> center: = Centro regionale di sviluppo, [2015 ali 2016]. </w:t>
            </w:r>
            <w:proofErr w:type="gramStart"/>
            <w:r w:rsidRPr="00975E70">
              <w:rPr>
                <w:rFonts w:asciiTheme="majorHAnsi" w:hAnsiTheme="majorHAnsi" w:cstheme="majorHAnsi"/>
                <w:sz w:val="22"/>
                <w:szCs w:val="22"/>
              </w:rPr>
              <w:t>22</w:t>
            </w:r>
            <w:proofErr w:type="gramEnd"/>
            <w:r w:rsidRPr="00975E70">
              <w:rPr>
                <w:rFonts w:asciiTheme="majorHAnsi" w:hAnsiTheme="majorHAnsi" w:cstheme="majorHAnsi"/>
                <w:sz w:val="22"/>
                <w:szCs w:val="22"/>
              </w:rPr>
              <w:t xml:space="preserve"> str.,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3304580] </w:t>
            </w:r>
          </w:p>
          <w:p w:rsidR="00D9001A" w:rsidRPr="00975E70" w:rsidRDefault="00D9001A" w:rsidP="00D9001A">
            <w:pPr>
              <w:numPr>
                <w:ilvl w:val="0"/>
                <w:numId w:val="6"/>
              </w:numPr>
              <w:spacing w:line="264" w:lineRule="auto"/>
              <w:rPr>
                <w:rFonts w:asciiTheme="majorHAnsi" w:hAnsiTheme="majorHAnsi" w:cstheme="majorHAnsi"/>
                <w:sz w:val="22"/>
                <w:szCs w:val="22"/>
                <w:lang w:val="it-IT"/>
              </w:rPr>
            </w:pPr>
            <w:r w:rsidRPr="00975E70">
              <w:rPr>
                <w:rFonts w:asciiTheme="majorHAnsi" w:hAnsiTheme="majorHAnsi" w:cstheme="majorHAnsi"/>
                <w:sz w:val="22"/>
                <w:szCs w:val="22"/>
              </w:rPr>
              <w:t xml:space="preserve">SUAU, Cristian, BUGARIČ, Boštjan, FIKFAK, Alenka. Urban history, morphology and environmental urban design of maritime spaces in the old town of Koper. </w:t>
            </w:r>
            <w:proofErr w:type="gramStart"/>
            <w:r w:rsidRPr="00975E70">
              <w:rPr>
                <w:rFonts w:asciiTheme="majorHAnsi" w:hAnsiTheme="majorHAnsi" w:cstheme="majorHAnsi"/>
                <w:sz w:val="22"/>
                <w:szCs w:val="22"/>
                <w:lang w:val="it-IT"/>
              </w:rPr>
              <w:t>Annales :</w:t>
            </w:r>
            <w:proofErr w:type="gramEnd"/>
            <w:r w:rsidRPr="00975E70">
              <w:rPr>
                <w:rFonts w:asciiTheme="majorHAnsi" w:hAnsiTheme="majorHAnsi" w:cstheme="majorHAnsi"/>
                <w:sz w:val="22"/>
                <w:szCs w:val="22"/>
                <w:lang w:val="it-IT"/>
              </w:rPr>
              <w:t xml:space="preserve"> anali za </w:t>
            </w:r>
            <w:proofErr w:type="spellStart"/>
            <w:r w:rsidRPr="00975E70">
              <w:rPr>
                <w:rFonts w:asciiTheme="majorHAnsi" w:hAnsiTheme="majorHAnsi" w:cstheme="majorHAnsi"/>
                <w:sz w:val="22"/>
                <w:szCs w:val="22"/>
                <w:lang w:val="it-IT"/>
              </w:rPr>
              <w:t>istrske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mediteranske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študije</w:t>
            </w:r>
            <w:proofErr w:type="spellEnd"/>
            <w:r w:rsidRPr="00975E70">
              <w:rPr>
                <w:rFonts w:asciiTheme="majorHAnsi" w:hAnsiTheme="majorHAnsi" w:cstheme="majorHAnsi"/>
                <w:sz w:val="22"/>
                <w:szCs w:val="22"/>
                <w:lang w:val="it-IT"/>
              </w:rPr>
              <w:t xml:space="preserve">, Series </w:t>
            </w:r>
            <w:proofErr w:type="spellStart"/>
            <w:r w:rsidRPr="00975E70">
              <w:rPr>
                <w:rFonts w:asciiTheme="majorHAnsi" w:hAnsiTheme="majorHAnsi" w:cstheme="majorHAnsi"/>
                <w:sz w:val="22"/>
                <w:szCs w:val="22"/>
                <w:lang w:val="it-IT"/>
              </w:rPr>
              <w:t>historia</w:t>
            </w:r>
            <w:proofErr w:type="spellEnd"/>
            <w:r w:rsidRPr="00975E70">
              <w:rPr>
                <w:rFonts w:asciiTheme="majorHAnsi" w:hAnsiTheme="majorHAnsi" w:cstheme="majorHAnsi"/>
                <w:sz w:val="22"/>
                <w:szCs w:val="22"/>
                <w:lang w:val="it-IT"/>
              </w:rPr>
              <w:t xml:space="preserve"> et sociologia, ISSN 1408-5348. [</w:t>
            </w:r>
            <w:proofErr w:type="spellStart"/>
            <w:r w:rsidRPr="00975E70">
              <w:rPr>
                <w:rFonts w:asciiTheme="majorHAnsi" w:hAnsiTheme="majorHAnsi" w:cstheme="majorHAnsi"/>
                <w:sz w:val="22"/>
                <w:szCs w:val="22"/>
                <w:lang w:val="it-IT"/>
              </w:rPr>
              <w:t>Tiskana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izd</w:t>
            </w:r>
            <w:proofErr w:type="spellEnd"/>
            <w:r w:rsidRPr="00975E70">
              <w:rPr>
                <w:rFonts w:asciiTheme="majorHAnsi" w:hAnsiTheme="majorHAnsi" w:cstheme="majorHAnsi"/>
                <w:sz w:val="22"/>
                <w:szCs w:val="22"/>
                <w:lang w:val="it-IT"/>
              </w:rPr>
              <w:t xml:space="preserve">.], 2015, </w:t>
            </w:r>
            <w:proofErr w:type="spellStart"/>
            <w:r w:rsidRPr="00975E70">
              <w:rPr>
                <w:rFonts w:asciiTheme="majorHAnsi" w:hAnsiTheme="majorHAnsi" w:cstheme="majorHAnsi"/>
                <w:sz w:val="22"/>
                <w:szCs w:val="22"/>
                <w:lang w:val="it-IT"/>
              </w:rPr>
              <w:t>letn</w:t>
            </w:r>
            <w:proofErr w:type="spellEnd"/>
            <w:r w:rsidRPr="00975E70">
              <w:rPr>
                <w:rFonts w:asciiTheme="majorHAnsi" w:hAnsiTheme="majorHAnsi" w:cstheme="majorHAnsi"/>
                <w:sz w:val="22"/>
                <w:szCs w:val="22"/>
                <w:lang w:val="it-IT"/>
              </w:rPr>
              <w:t xml:space="preserve">. 25, </w:t>
            </w:r>
            <w:proofErr w:type="spellStart"/>
            <w:r w:rsidRPr="00975E70">
              <w:rPr>
                <w:rFonts w:asciiTheme="majorHAnsi" w:hAnsiTheme="majorHAnsi" w:cstheme="majorHAnsi"/>
                <w:sz w:val="22"/>
                <w:szCs w:val="22"/>
                <w:lang w:val="it-IT"/>
              </w:rPr>
              <w:t>št</w:t>
            </w:r>
            <w:proofErr w:type="spellEnd"/>
            <w:r w:rsidRPr="00975E70">
              <w:rPr>
                <w:rFonts w:asciiTheme="majorHAnsi" w:hAnsiTheme="majorHAnsi" w:cstheme="majorHAnsi"/>
                <w:sz w:val="22"/>
                <w:szCs w:val="22"/>
                <w:lang w:val="it-IT"/>
              </w:rPr>
              <w:t xml:space="preserve">. 1, str. 65-84, </w:t>
            </w:r>
            <w:proofErr w:type="spellStart"/>
            <w:r w:rsidRPr="00975E70">
              <w:rPr>
                <w:rFonts w:asciiTheme="majorHAnsi" w:hAnsiTheme="majorHAnsi" w:cstheme="majorHAnsi"/>
                <w:sz w:val="22"/>
                <w:szCs w:val="22"/>
                <w:lang w:val="it-IT"/>
              </w:rPr>
              <w:t>ilustr</w:t>
            </w:r>
            <w:proofErr w:type="spellEnd"/>
            <w:r w:rsidRPr="00975E70">
              <w:rPr>
                <w:rFonts w:asciiTheme="majorHAnsi" w:hAnsiTheme="majorHAnsi" w:cstheme="majorHAnsi"/>
                <w:sz w:val="22"/>
                <w:szCs w:val="22"/>
                <w:lang w:val="it-IT"/>
              </w:rPr>
              <w:t xml:space="preserve">. http://zdjp.si/wp-content/uploads/2015/07/Annales-SHS-25-2015-1.pdf. [COBISS.SI-ID 1537619652] </w:t>
            </w:r>
          </w:p>
          <w:p w:rsidR="00D9001A" w:rsidRPr="00975E70" w:rsidRDefault="00D9001A" w:rsidP="00D9001A">
            <w:pPr>
              <w:numPr>
                <w:ilvl w:val="0"/>
                <w:numId w:val="6"/>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Komuniciranje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grajenega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okolja</w:t>
            </w:r>
            <w:proofErr w:type="spellEnd"/>
            <w:r w:rsidRPr="00975E70">
              <w:rPr>
                <w:rFonts w:asciiTheme="majorHAnsi" w:hAnsiTheme="majorHAnsi" w:cstheme="majorHAnsi"/>
                <w:sz w:val="22"/>
                <w:szCs w:val="22"/>
              </w:rPr>
              <w:t xml:space="preserve"> = Communication of the built environment. </w:t>
            </w:r>
            <w:proofErr w:type="spellStart"/>
            <w:r w:rsidRPr="00975E70">
              <w:rPr>
                <w:rFonts w:asciiTheme="majorHAnsi" w:hAnsiTheme="majorHAnsi" w:cstheme="majorHAnsi"/>
                <w:sz w:val="22"/>
                <w:szCs w:val="22"/>
                <w:lang w:val="it-IT"/>
              </w:rPr>
              <w:t>Igra</w:t>
            </w:r>
            <w:proofErr w:type="spellEnd"/>
            <w:r w:rsidRPr="00975E70">
              <w:rPr>
                <w:rFonts w:asciiTheme="majorHAnsi" w:hAnsiTheme="majorHAnsi" w:cstheme="majorHAnsi"/>
                <w:sz w:val="22"/>
                <w:szCs w:val="22"/>
                <w:lang w:val="it-IT"/>
              </w:rPr>
              <w:t xml:space="preserve"> </w:t>
            </w:r>
            <w:proofErr w:type="spellStart"/>
            <w:proofErr w:type="gramStart"/>
            <w:r w:rsidRPr="00975E70">
              <w:rPr>
                <w:rFonts w:asciiTheme="majorHAnsi" w:hAnsiTheme="majorHAnsi" w:cstheme="majorHAnsi"/>
                <w:sz w:val="22"/>
                <w:szCs w:val="22"/>
                <w:lang w:val="it-IT"/>
              </w:rPr>
              <w:t>ustvarjalnosti</w:t>
            </w:r>
            <w:proofErr w:type="spellEnd"/>
            <w:r w:rsidRPr="00975E70">
              <w:rPr>
                <w:rFonts w:asciiTheme="majorHAnsi" w:hAnsiTheme="majorHAnsi" w:cstheme="majorHAnsi"/>
                <w:sz w:val="22"/>
                <w:szCs w:val="22"/>
                <w:lang w:val="it-IT"/>
              </w:rPr>
              <w:t xml:space="preserve"> :</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teorija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praksa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urejanja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prostora</w:t>
            </w:r>
            <w:proofErr w:type="spellEnd"/>
            <w:r w:rsidRPr="00975E70">
              <w:rPr>
                <w:rFonts w:asciiTheme="majorHAnsi" w:hAnsiTheme="majorHAnsi" w:cstheme="majorHAnsi"/>
                <w:sz w:val="22"/>
                <w:szCs w:val="22"/>
                <w:lang w:val="it-IT"/>
              </w:rPr>
              <w:t xml:space="preserve">, ISSN 2350-3637, 2017, </w:t>
            </w:r>
            <w:proofErr w:type="spellStart"/>
            <w:r w:rsidRPr="00975E70">
              <w:rPr>
                <w:rFonts w:asciiTheme="majorHAnsi" w:hAnsiTheme="majorHAnsi" w:cstheme="majorHAnsi"/>
                <w:sz w:val="22"/>
                <w:szCs w:val="22"/>
                <w:lang w:val="it-IT"/>
              </w:rPr>
              <w:t>št</w:t>
            </w:r>
            <w:proofErr w:type="spellEnd"/>
            <w:r w:rsidRPr="00975E70">
              <w:rPr>
                <w:rFonts w:asciiTheme="majorHAnsi" w:hAnsiTheme="majorHAnsi" w:cstheme="majorHAnsi"/>
                <w:sz w:val="22"/>
                <w:szCs w:val="22"/>
                <w:lang w:val="it-IT"/>
              </w:rPr>
              <w:t xml:space="preserve">. 5, str. 46-50. http://iu-cg.org/paper/2017/IU_CG_05-2017_bugaric.pdf, </w:t>
            </w:r>
            <w:proofErr w:type="spellStart"/>
            <w:r w:rsidRPr="00975E70">
              <w:rPr>
                <w:rFonts w:asciiTheme="majorHAnsi" w:hAnsiTheme="majorHAnsi" w:cstheme="majorHAnsi"/>
                <w:sz w:val="22"/>
                <w:szCs w:val="22"/>
                <w:lang w:val="it-IT"/>
              </w:rPr>
              <w:t>doi</w:t>
            </w:r>
            <w:proofErr w:type="spellEnd"/>
            <w:r w:rsidRPr="00975E70">
              <w:rPr>
                <w:rFonts w:asciiTheme="majorHAnsi" w:hAnsiTheme="majorHAnsi" w:cstheme="majorHAnsi"/>
                <w:sz w:val="22"/>
                <w:szCs w:val="22"/>
                <w:lang w:val="it-IT"/>
              </w:rPr>
              <w:t xml:space="preserve">: 10.15292/IU-CG.2017.05.046-051. </w:t>
            </w:r>
            <w:r w:rsidRPr="00975E70">
              <w:rPr>
                <w:rFonts w:asciiTheme="majorHAnsi" w:hAnsiTheme="majorHAnsi" w:cstheme="majorHAnsi"/>
                <w:sz w:val="22"/>
                <w:szCs w:val="22"/>
              </w:rPr>
              <w:t>[COBISS.SI-ID 3576452]</w:t>
            </w:r>
          </w:p>
        </w:tc>
      </w:tr>
    </w:tbl>
    <w:p w:rsidR="00D9001A" w:rsidRPr="00975E70" w:rsidRDefault="00D9001A" w:rsidP="00D9001A">
      <w:pPr>
        <w:rPr>
          <w:rFonts w:asciiTheme="majorHAnsi" w:hAnsiTheme="majorHAnsi" w:cstheme="majorHAnsi"/>
          <w:sz w:val="22"/>
          <w:szCs w:val="22"/>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86CFE"/>
    <w:multiLevelType w:val="hybridMultilevel"/>
    <w:tmpl w:val="8D22EA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CD82110"/>
    <w:multiLevelType w:val="hybridMultilevel"/>
    <w:tmpl w:val="FFFFFFFF"/>
    <w:lvl w:ilvl="0" w:tplc="93DA8CC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9564E"/>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3F2A654D"/>
    <w:multiLevelType w:val="hybridMultilevel"/>
    <w:tmpl w:val="AC026F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6F264E2"/>
    <w:multiLevelType w:val="hybridMultilevel"/>
    <w:tmpl w:val="4B9C26CC"/>
    <w:lvl w:ilvl="0" w:tplc="93DA8CC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8321D7"/>
    <w:multiLevelType w:val="hybridMultilevel"/>
    <w:tmpl w:val="BFC47834"/>
    <w:lvl w:ilvl="0" w:tplc="93DA8CC2">
      <w:numFmt w:val="bullet"/>
      <w:lvlText w:val="-"/>
      <w:lvlJc w:val="left"/>
      <w:pPr>
        <w:ind w:left="888" w:hanging="360"/>
      </w:pPr>
      <w:rPr>
        <w:rFonts w:ascii="Calibri" w:eastAsia="Times New Roman" w:hAnsi="Calibri" w:hint="default"/>
      </w:rPr>
    </w:lvl>
    <w:lvl w:ilvl="1" w:tplc="04240003" w:tentative="1">
      <w:start w:val="1"/>
      <w:numFmt w:val="bullet"/>
      <w:lvlText w:val="o"/>
      <w:lvlJc w:val="left"/>
      <w:pPr>
        <w:ind w:left="1608" w:hanging="360"/>
      </w:pPr>
      <w:rPr>
        <w:rFonts w:ascii="Courier New" w:hAnsi="Courier New" w:hint="default"/>
      </w:rPr>
    </w:lvl>
    <w:lvl w:ilvl="2" w:tplc="04240005" w:tentative="1">
      <w:start w:val="1"/>
      <w:numFmt w:val="bullet"/>
      <w:lvlText w:val=""/>
      <w:lvlJc w:val="left"/>
      <w:pPr>
        <w:ind w:left="2328" w:hanging="360"/>
      </w:pPr>
      <w:rPr>
        <w:rFonts w:ascii="Wingdings" w:hAnsi="Wingdings" w:hint="default"/>
      </w:rPr>
    </w:lvl>
    <w:lvl w:ilvl="3" w:tplc="04240001" w:tentative="1">
      <w:start w:val="1"/>
      <w:numFmt w:val="bullet"/>
      <w:lvlText w:val=""/>
      <w:lvlJc w:val="left"/>
      <w:pPr>
        <w:ind w:left="3048" w:hanging="360"/>
      </w:pPr>
      <w:rPr>
        <w:rFonts w:ascii="Symbol" w:hAnsi="Symbol" w:hint="default"/>
      </w:rPr>
    </w:lvl>
    <w:lvl w:ilvl="4" w:tplc="04240003" w:tentative="1">
      <w:start w:val="1"/>
      <w:numFmt w:val="bullet"/>
      <w:lvlText w:val="o"/>
      <w:lvlJc w:val="left"/>
      <w:pPr>
        <w:ind w:left="3768" w:hanging="360"/>
      </w:pPr>
      <w:rPr>
        <w:rFonts w:ascii="Courier New" w:hAnsi="Courier New" w:hint="default"/>
      </w:rPr>
    </w:lvl>
    <w:lvl w:ilvl="5" w:tplc="04240005" w:tentative="1">
      <w:start w:val="1"/>
      <w:numFmt w:val="bullet"/>
      <w:lvlText w:val=""/>
      <w:lvlJc w:val="left"/>
      <w:pPr>
        <w:ind w:left="4488" w:hanging="360"/>
      </w:pPr>
      <w:rPr>
        <w:rFonts w:ascii="Wingdings" w:hAnsi="Wingdings" w:hint="default"/>
      </w:rPr>
    </w:lvl>
    <w:lvl w:ilvl="6" w:tplc="04240001" w:tentative="1">
      <w:start w:val="1"/>
      <w:numFmt w:val="bullet"/>
      <w:lvlText w:val=""/>
      <w:lvlJc w:val="left"/>
      <w:pPr>
        <w:ind w:left="5208" w:hanging="360"/>
      </w:pPr>
      <w:rPr>
        <w:rFonts w:ascii="Symbol" w:hAnsi="Symbol" w:hint="default"/>
      </w:rPr>
    </w:lvl>
    <w:lvl w:ilvl="7" w:tplc="04240003" w:tentative="1">
      <w:start w:val="1"/>
      <w:numFmt w:val="bullet"/>
      <w:lvlText w:val="o"/>
      <w:lvlJc w:val="left"/>
      <w:pPr>
        <w:ind w:left="5928" w:hanging="360"/>
      </w:pPr>
      <w:rPr>
        <w:rFonts w:ascii="Courier New" w:hAnsi="Courier New" w:hint="default"/>
      </w:rPr>
    </w:lvl>
    <w:lvl w:ilvl="8" w:tplc="04240005" w:tentative="1">
      <w:start w:val="1"/>
      <w:numFmt w:val="bullet"/>
      <w:lvlText w:val=""/>
      <w:lvlJc w:val="left"/>
      <w:pPr>
        <w:ind w:left="6648" w:hanging="360"/>
      </w:pPr>
      <w:rPr>
        <w:rFonts w:ascii="Wingdings" w:hAnsi="Wingdings" w:hint="default"/>
      </w:rPr>
    </w:lvl>
  </w:abstractNum>
  <w:abstractNum w:abstractNumId="6" w15:restartNumberingAfterBreak="0">
    <w:nsid w:val="688621A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01A"/>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01A"/>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2BAC5-62F6-4981-8766-B713DD265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001A"/>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9001A"/>
    <w:pPr>
      <w:ind w:left="720"/>
      <w:contextualSpacing/>
    </w:pPr>
    <w:rPr>
      <w:sz w:val="22"/>
      <w:szCs w:val="22"/>
      <w:lang w:eastAsia="en-US"/>
    </w:rPr>
  </w:style>
  <w:style w:type="paragraph" w:customStyle="1" w:styleId="Default">
    <w:name w:val="Default"/>
    <w:rsid w:val="00D9001A"/>
    <w:pPr>
      <w:pBdr>
        <w:top w:val="none" w:sz="96" w:space="31" w:color="FFFFFF" w:frame="1"/>
        <w:left w:val="none" w:sz="96" w:space="31" w:color="FFFFFF" w:frame="1"/>
        <w:bottom w:val="none" w:sz="96" w:space="31" w:color="FFFFFF" w:frame="1"/>
        <w:right w:val="none" w:sz="96" w:space="31" w:color="FFFFFF" w:frame="1"/>
      </w:pBdr>
      <w:spacing w:before="160" w:after="0" w:line="240" w:lineRule="auto"/>
    </w:pPr>
    <w:rPr>
      <w:rFonts w:ascii="Helvetica Neue" w:eastAsia="Times New Roman" w:hAnsi="Helvetica Neue" w:cs="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EA4E92E-3326-468F-9CF3-C34DB0D2108F}"/>
</file>

<file path=customXml/itemProps2.xml><?xml version="1.0" encoding="utf-8"?>
<ds:datastoreItem xmlns:ds="http://schemas.openxmlformats.org/officeDocument/2006/customXml" ds:itemID="{34FAE9C2-65EF-4773-9F16-3E25C8E3D840}"/>
</file>

<file path=customXml/itemProps3.xml><?xml version="1.0" encoding="utf-8"?>
<ds:datastoreItem xmlns:ds="http://schemas.openxmlformats.org/officeDocument/2006/customXml" ds:itemID="{EF90AE60-D7A2-4394-A937-B302CAF45021}"/>
</file>

<file path=docProps/app.xml><?xml version="1.0" encoding="utf-8"?>
<Properties xmlns="http://schemas.openxmlformats.org/officeDocument/2006/extended-properties" xmlns:vt="http://schemas.openxmlformats.org/officeDocument/2006/docPropsVTypes">
  <Template>Normal.dotm</Template>
  <TotalTime>1</TotalTime>
  <Pages>5</Pages>
  <Words>1943</Words>
  <Characters>11079</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2023-10-18T08:36:00Z</dcterms:created>
  <dcterms:modified xsi:type="dcterms:W3CDTF">2023-10-18T08:37:00Z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16451600</vt:r8>
  </property>
</Properties>
</file>